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E86" w:rsidRPr="00EB432E" w:rsidRDefault="00034E86" w:rsidP="00034E86">
      <w:pPr>
        <w:autoSpaceDE w:val="0"/>
        <w:autoSpaceDN w:val="0"/>
        <w:adjustRightInd w:val="0"/>
        <w:spacing w:line="240" w:lineRule="auto"/>
        <w:jc w:val="right"/>
        <w:rPr>
          <w:rFonts w:ascii="Times New Roman" w:hAnsi="Times New Roman"/>
          <w:b/>
          <w:i/>
          <w:sz w:val="28"/>
          <w:szCs w:val="28"/>
        </w:rPr>
      </w:pPr>
      <w:r w:rsidRPr="00EB432E">
        <w:rPr>
          <w:rFonts w:ascii="Times New Roman" w:hAnsi="Times New Roman"/>
          <w:b/>
          <w:i/>
          <w:sz w:val="28"/>
          <w:szCs w:val="28"/>
        </w:rPr>
        <w:t>На правах рукописи</w:t>
      </w:r>
    </w:p>
    <w:p w:rsidR="005F1566" w:rsidRDefault="005F1566" w:rsidP="005F1566">
      <w:pPr>
        <w:pStyle w:val="ReportHead"/>
        <w:suppressAutoHyphens/>
        <w:rPr>
          <w:sz w:val="24"/>
        </w:rPr>
      </w:pPr>
      <w:r>
        <w:rPr>
          <w:sz w:val="24"/>
        </w:rPr>
        <w:t>Минобрнауки России</w:t>
      </w:r>
    </w:p>
    <w:p w:rsidR="005F1566" w:rsidRDefault="005F1566" w:rsidP="005F1566">
      <w:pPr>
        <w:pStyle w:val="ReportHead"/>
        <w:suppressAutoHyphens/>
        <w:rPr>
          <w:sz w:val="24"/>
        </w:rPr>
      </w:pPr>
    </w:p>
    <w:p w:rsidR="005F1566" w:rsidRDefault="005F1566" w:rsidP="005F1566">
      <w:pPr>
        <w:pStyle w:val="ReportHead"/>
        <w:suppressAutoHyphens/>
        <w:rPr>
          <w:sz w:val="24"/>
        </w:rPr>
      </w:pPr>
      <w:proofErr w:type="spellStart"/>
      <w:r>
        <w:rPr>
          <w:sz w:val="24"/>
        </w:rPr>
        <w:t>Бузулукский</w:t>
      </w:r>
      <w:proofErr w:type="spellEnd"/>
      <w:r>
        <w:rPr>
          <w:sz w:val="24"/>
        </w:rPr>
        <w:t xml:space="preserve"> гуманитарно-технологический институт (филиал)</w:t>
      </w:r>
    </w:p>
    <w:p w:rsidR="005F1566" w:rsidRDefault="005F1566" w:rsidP="005F1566">
      <w:pPr>
        <w:pStyle w:val="ReportHead"/>
        <w:suppressAutoHyphens/>
        <w:rPr>
          <w:sz w:val="24"/>
        </w:rPr>
      </w:pPr>
      <w:r>
        <w:rPr>
          <w:sz w:val="24"/>
        </w:rPr>
        <w:t>федерального государственного бюджетного образовательного учреждения</w:t>
      </w:r>
    </w:p>
    <w:p w:rsidR="005F1566" w:rsidRDefault="005F1566" w:rsidP="005F1566">
      <w:pPr>
        <w:pStyle w:val="ReportHead"/>
        <w:suppressAutoHyphens/>
        <w:rPr>
          <w:sz w:val="24"/>
        </w:rPr>
      </w:pPr>
      <w:r>
        <w:rPr>
          <w:sz w:val="24"/>
        </w:rPr>
        <w:t>высшего образования</w:t>
      </w:r>
    </w:p>
    <w:p w:rsidR="005F1566" w:rsidRDefault="005F1566" w:rsidP="005F1566">
      <w:pPr>
        <w:pStyle w:val="ReportHead"/>
        <w:suppressAutoHyphens/>
        <w:rPr>
          <w:b/>
          <w:sz w:val="24"/>
        </w:rPr>
      </w:pPr>
      <w:r>
        <w:rPr>
          <w:b/>
          <w:sz w:val="24"/>
        </w:rPr>
        <w:t>«Оренбургский государственный университет имени В.А. Бондаренко»</w:t>
      </w:r>
    </w:p>
    <w:p w:rsidR="005F1566" w:rsidRDefault="005F1566" w:rsidP="005F1566">
      <w:pPr>
        <w:pStyle w:val="ReportHead"/>
        <w:suppressAutoHyphens/>
        <w:rPr>
          <w:sz w:val="24"/>
        </w:rPr>
      </w:pPr>
    </w:p>
    <w:p w:rsidR="005F1566" w:rsidRDefault="005F1566" w:rsidP="005F1566">
      <w:pPr>
        <w:pStyle w:val="ReportHead"/>
        <w:suppressAutoHyphens/>
        <w:rPr>
          <w:sz w:val="24"/>
        </w:rPr>
      </w:pPr>
      <w:r>
        <w:rPr>
          <w:sz w:val="24"/>
        </w:rPr>
        <w:t xml:space="preserve">Кафедра педагогического образования </w:t>
      </w:r>
    </w:p>
    <w:p w:rsidR="00034E86" w:rsidRPr="00EB432E" w:rsidRDefault="00034E86" w:rsidP="00034E86">
      <w:pPr>
        <w:suppressAutoHyphens/>
        <w:spacing w:line="240" w:lineRule="auto"/>
        <w:rPr>
          <w:rFonts w:ascii="Times New Roman" w:hAnsi="Times New Roman"/>
          <w:sz w:val="28"/>
          <w:szCs w:val="28"/>
        </w:rPr>
      </w:pPr>
    </w:p>
    <w:p w:rsidR="00034E86" w:rsidRPr="00EB432E" w:rsidRDefault="00034E86" w:rsidP="00034E86">
      <w:pPr>
        <w:suppressAutoHyphens/>
        <w:spacing w:line="240" w:lineRule="auto"/>
        <w:jc w:val="center"/>
        <w:rPr>
          <w:rFonts w:ascii="Times New Roman" w:hAnsi="Times New Roman"/>
          <w:sz w:val="28"/>
          <w:szCs w:val="28"/>
        </w:rPr>
      </w:pPr>
    </w:p>
    <w:p w:rsidR="00034E86" w:rsidRPr="00EB432E" w:rsidRDefault="00034E86" w:rsidP="00034E86">
      <w:pPr>
        <w:suppressAutoHyphens/>
        <w:spacing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b/>
          <w:sz w:val="28"/>
          <w:szCs w:val="28"/>
        </w:rPr>
      </w:pPr>
      <w:r w:rsidRPr="00EB432E">
        <w:rPr>
          <w:rFonts w:ascii="Times New Roman" w:hAnsi="Times New Roman"/>
          <w:b/>
          <w:sz w:val="28"/>
          <w:szCs w:val="28"/>
        </w:rPr>
        <w:t xml:space="preserve">Методические указания для обучающихся по освоению дисциплины </w:t>
      </w:r>
    </w:p>
    <w:p w:rsidR="00034E86" w:rsidRPr="00EB432E" w:rsidRDefault="00034E86" w:rsidP="00034E86">
      <w:pPr>
        <w:suppressAutoHyphens/>
        <w:spacing w:after="0" w:line="240" w:lineRule="auto"/>
        <w:jc w:val="center"/>
        <w:rPr>
          <w:rFonts w:ascii="Times New Roman" w:hAnsi="Times New Roman"/>
          <w:b/>
          <w:sz w:val="28"/>
          <w:szCs w:val="28"/>
        </w:rPr>
      </w:pPr>
    </w:p>
    <w:p w:rsidR="00034E86" w:rsidRDefault="00034E86" w:rsidP="00034E86">
      <w:pPr>
        <w:pStyle w:val="ReportHead"/>
        <w:suppressAutoHyphens/>
        <w:spacing w:before="120"/>
        <w:rPr>
          <w:i/>
          <w:sz w:val="24"/>
        </w:rPr>
      </w:pPr>
      <w:r>
        <w:rPr>
          <w:i/>
          <w:sz w:val="24"/>
        </w:rPr>
        <w:t>«Б</w:t>
      </w:r>
      <w:proofErr w:type="gramStart"/>
      <w:r>
        <w:rPr>
          <w:i/>
          <w:sz w:val="24"/>
        </w:rPr>
        <w:t>1.Д.В.</w:t>
      </w:r>
      <w:proofErr w:type="gramEnd"/>
      <w:r>
        <w:rPr>
          <w:i/>
          <w:sz w:val="24"/>
        </w:rPr>
        <w:t>3 Современные образовательные технологии»</w:t>
      </w:r>
    </w:p>
    <w:p w:rsidR="00034E86" w:rsidRDefault="00034E86" w:rsidP="00034E86">
      <w:pPr>
        <w:pStyle w:val="ReportHead"/>
        <w:suppressAutoHyphens/>
        <w:rPr>
          <w:sz w:val="24"/>
        </w:rPr>
      </w:pPr>
    </w:p>
    <w:p w:rsidR="00034E86" w:rsidRDefault="00034E86" w:rsidP="00034E86">
      <w:pPr>
        <w:pStyle w:val="ReportHead"/>
        <w:suppressAutoHyphens/>
        <w:spacing w:line="360" w:lineRule="auto"/>
        <w:rPr>
          <w:sz w:val="24"/>
        </w:rPr>
      </w:pPr>
      <w:r>
        <w:rPr>
          <w:sz w:val="24"/>
        </w:rPr>
        <w:t>Уровень высшего образования</w:t>
      </w:r>
    </w:p>
    <w:p w:rsidR="00034E86" w:rsidRDefault="00034E86" w:rsidP="00034E86">
      <w:pPr>
        <w:pStyle w:val="ReportHead"/>
        <w:suppressAutoHyphens/>
        <w:spacing w:line="360" w:lineRule="auto"/>
        <w:rPr>
          <w:sz w:val="24"/>
        </w:rPr>
      </w:pPr>
      <w:r>
        <w:rPr>
          <w:sz w:val="24"/>
        </w:rPr>
        <w:t>БАКАЛАВРИАТ</w:t>
      </w:r>
    </w:p>
    <w:p w:rsidR="00034E86" w:rsidRDefault="00034E86" w:rsidP="00034E86">
      <w:pPr>
        <w:pStyle w:val="ReportHead"/>
        <w:suppressAutoHyphens/>
        <w:rPr>
          <w:sz w:val="24"/>
        </w:rPr>
      </w:pPr>
      <w:r>
        <w:rPr>
          <w:sz w:val="24"/>
        </w:rPr>
        <w:t>Направление подготовки</w:t>
      </w:r>
    </w:p>
    <w:p w:rsidR="00034E86" w:rsidRDefault="00034E86" w:rsidP="00034E86">
      <w:pPr>
        <w:pStyle w:val="ReportHead"/>
        <w:suppressAutoHyphens/>
        <w:rPr>
          <w:i/>
          <w:sz w:val="24"/>
          <w:u w:val="single"/>
        </w:rPr>
      </w:pPr>
      <w:r>
        <w:rPr>
          <w:i/>
          <w:sz w:val="24"/>
          <w:u w:val="single"/>
        </w:rPr>
        <w:t>44.03.01 Педагогическое образование</w:t>
      </w:r>
    </w:p>
    <w:p w:rsidR="00034E86" w:rsidRDefault="00034E86" w:rsidP="00034E86">
      <w:pPr>
        <w:pStyle w:val="ReportHead"/>
        <w:suppressAutoHyphens/>
        <w:rPr>
          <w:sz w:val="24"/>
          <w:vertAlign w:val="superscript"/>
        </w:rPr>
      </w:pPr>
      <w:r>
        <w:rPr>
          <w:sz w:val="24"/>
          <w:vertAlign w:val="superscript"/>
        </w:rPr>
        <w:t>(код и наименование направления подготовки)</w:t>
      </w:r>
    </w:p>
    <w:p w:rsidR="00034E86" w:rsidRDefault="00FA3BCF" w:rsidP="00034E86">
      <w:pPr>
        <w:pStyle w:val="ReportHead"/>
        <w:suppressAutoHyphens/>
        <w:rPr>
          <w:i/>
          <w:sz w:val="24"/>
          <w:u w:val="single"/>
        </w:rPr>
      </w:pPr>
      <w:r>
        <w:rPr>
          <w:i/>
          <w:sz w:val="24"/>
          <w:u w:val="single"/>
        </w:rPr>
        <w:t xml:space="preserve">Начальное </w:t>
      </w:r>
      <w:r w:rsidR="00034E86">
        <w:rPr>
          <w:i/>
          <w:sz w:val="24"/>
          <w:u w:val="single"/>
        </w:rPr>
        <w:t>образование</w:t>
      </w:r>
    </w:p>
    <w:p w:rsidR="00034E86" w:rsidRDefault="00034E86" w:rsidP="00034E86">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034E86" w:rsidRDefault="00034E86" w:rsidP="00034E86">
      <w:pPr>
        <w:pStyle w:val="ReportHead"/>
        <w:suppressAutoHyphens/>
        <w:rPr>
          <w:sz w:val="24"/>
        </w:rPr>
      </w:pPr>
    </w:p>
    <w:p w:rsidR="00034E86" w:rsidRDefault="00034E86" w:rsidP="00034E86">
      <w:pPr>
        <w:pStyle w:val="ReportHead"/>
        <w:suppressAutoHyphens/>
        <w:rPr>
          <w:sz w:val="24"/>
        </w:rPr>
      </w:pPr>
      <w:r>
        <w:rPr>
          <w:sz w:val="24"/>
        </w:rPr>
        <w:t>Квалификация</w:t>
      </w:r>
    </w:p>
    <w:p w:rsidR="00034E86" w:rsidRDefault="00034E86" w:rsidP="00034E86">
      <w:pPr>
        <w:pStyle w:val="ReportHead"/>
        <w:suppressAutoHyphens/>
        <w:rPr>
          <w:i/>
          <w:sz w:val="24"/>
          <w:u w:val="single"/>
        </w:rPr>
      </w:pPr>
      <w:r>
        <w:rPr>
          <w:i/>
          <w:sz w:val="24"/>
          <w:u w:val="single"/>
        </w:rPr>
        <w:t>Бакалавр</w:t>
      </w:r>
    </w:p>
    <w:p w:rsidR="00034E86" w:rsidRDefault="00034E86" w:rsidP="00034E86">
      <w:pPr>
        <w:pStyle w:val="ReportHead"/>
        <w:suppressAutoHyphens/>
        <w:spacing w:before="120"/>
        <w:rPr>
          <w:sz w:val="24"/>
        </w:rPr>
      </w:pPr>
      <w:r>
        <w:rPr>
          <w:sz w:val="24"/>
        </w:rPr>
        <w:t>Форма обучения</w:t>
      </w:r>
    </w:p>
    <w:p w:rsidR="00034E86" w:rsidRDefault="00AB36E6" w:rsidP="00034E86">
      <w:pPr>
        <w:pStyle w:val="ReportHead"/>
        <w:suppressAutoHyphens/>
        <w:rPr>
          <w:i/>
          <w:sz w:val="24"/>
          <w:u w:val="single"/>
        </w:rPr>
      </w:pPr>
      <w:r>
        <w:rPr>
          <w:i/>
          <w:sz w:val="24"/>
          <w:u w:val="single"/>
        </w:rPr>
        <w:t>о</w:t>
      </w:r>
      <w:r w:rsidR="00034E86">
        <w:rPr>
          <w:i/>
          <w:sz w:val="24"/>
          <w:u w:val="single"/>
        </w:rPr>
        <w:t>чная</w:t>
      </w:r>
    </w:p>
    <w:p w:rsidR="00034E86" w:rsidRDefault="00034E86" w:rsidP="00034E86">
      <w:pPr>
        <w:pStyle w:val="ReportHead"/>
        <w:suppressAutoHyphens/>
        <w:rPr>
          <w:sz w:val="24"/>
        </w:rPr>
      </w:pPr>
    </w:p>
    <w:p w:rsidR="00034E86" w:rsidRDefault="00034E86" w:rsidP="00034E86">
      <w:pPr>
        <w:pStyle w:val="ReportHead"/>
        <w:suppressAutoHyphens/>
        <w:rPr>
          <w:sz w:val="24"/>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pPr>
    </w:p>
    <w:p w:rsidR="00034E86" w:rsidRPr="00EB432E" w:rsidRDefault="00034E86" w:rsidP="00034E86">
      <w:pPr>
        <w:suppressAutoHyphens/>
        <w:spacing w:after="0" w:line="240" w:lineRule="auto"/>
        <w:jc w:val="center"/>
        <w:rPr>
          <w:rFonts w:ascii="Times New Roman" w:hAnsi="Times New Roman"/>
          <w:sz w:val="28"/>
          <w:szCs w:val="28"/>
        </w:rPr>
        <w:sectPr w:rsidR="00034E86" w:rsidRPr="00EB432E" w:rsidSect="00451295">
          <w:pgSz w:w="11906" w:h="16838"/>
          <w:pgMar w:top="1135" w:right="567" w:bottom="510" w:left="850" w:header="0" w:footer="510" w:gutter="0"/>
          <w:cols w:space="708"/>
          <w:docGrid w:linePitch="360"/>
        </w:sectPr>
      </w:pPr>
      <w:r w:rsidRPr="00EB432E">
        <w:rPr>
          <w:rFonts w:ascii="Times New Roman" w:hAnsi="Times New Roman"/>
          <w:sz w:val="28"/>
          <w:szCs w:val="28"/>
        </w:rPr>
        <w:t>Год набора 202</w:t>
      </w:r>
      <w:r w:rsidR="000054A3">
        <w:rPr>
          <w:rFonts w:ascii="Times New Roman" w:hAnsi="Times New Roman"/>
          <w:sz w:val="28"/>
          <w:szCs w:val="28"/>
        </w:rPr>
        <w:t>6</w:t>
      </w:r>
    </w:p>
    <w:p w:rsidR="00034E86" w:rsidRPr="00EB432E" w:rsidRDefault="00034E86" w:rsidP="00034E86">
      <w:pPr>
        <w:tabs>
          <w:tab w:val="left" w:pos="6585"/>
          <w:tab w:val="left" w:pos="10432"/>
        </w:tabs>
        <w:suppressAutoHyphens/>
        <w:spacing w:after="0" w:line="240" w:lineRule="auto"/>
        <w:rPr>
          <w:rFonts w:ascii="Times New Roman" w:hAnsi="Times New Roman"/>
          <w:sz w:val="28"/>
          <w:szCs w:val="28"/>
        </w:rPr>
      </w:pPr>
    </w:p>
    <w:p w:rsidR="00034E86" w:rsidRDefault="005F1566" w:rsidP="00034E86">
      <w:pPr>
        <w:spacing w:after="0" w:line="240" w:lineRule="auto"/>
        <w:rPr>
          <w:rFonts w:ascii="Times New Roman" w:hAnsi="Times New Roman"/>
          <w:color w:val="000000"/>
          <w:sz w:val="28"/>
          <w:szCs w:val="28"/>
        </w:rPr>
      </w:pPr>
      <w:bookmarkStart w:id="0" w:name="_GoBack"/>
      <w:r w:rsidRPr="009E3983">
        <w:rPr>
          <w:rFonts w:ascii="Times New Roman"/>
          <w:noProof/>
          <w:sz w:val="20"/>
        </w:rPr>
        <w:drawing>
          <wp:anchor distT="0" distB="0" distL="114300" distR="114300" simplePos="0" relativeHeight="251659264" behindDoc="1" locked="0" layoutInCell="1" allowOverlap="1" wp14:anchorId="0FF4C47C" wp14:editId="3C228AE9">
            <wp:simplePos x="0" y="0"/>
            <wp:positionH relativeFrom="column">
              <wp:posOffset>0</wp:posOffset>
            </wp:positionH>
            <wp:positionV relativeFrom="paragraph">
              <wp:posOffset>205105</wp:posOffset>
            </wp:positionV>
            <wp:extent cx="5273040" cy="6042660"/>
            <wp:effectExtent l="0" t="0" r="0" b="0"/>
            <wp:wrapTight wrapText="bothSides">
              <wp:wrapPolygon edited="0">
                <wp:start x="0" y="0"/>
                <wp:lineTo x="0" y="21518"/>
                <wp:lineTo x="21538" y="21518"/>
                <wp:lineTo x="21538" y="0"/>
                <wp:lineTo x="0" y="0"/>
              </wp:wrapPolygon>
            </wp:wrapT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040" cy="60426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034E86" w:rsidRDefault="00034E86" w:rsidP="00034E86">
      <w:pPr>
        <w:spacing w:after="0" w:line="240" w:lineRule="auto"/>
        <w:rPr>
          <w:rFonts w:ascii="Times New Roman" w:hAnsi="Times New Roman"/>
          <w:color w:val="000000"/>
          <w:sz w:val="28"/>
          <w:szCs w:val="28"/>
        </w:rPr>
      </w:pPr>
    </w:p>
    <w:p w:rsidR="00876911" w:rsidRDefault="00876911" w:rsidP="008533FE">
      <w:pPr>
        <w:spacing w:after="0" w:line="360" w:lineRule="auto"/>
        <w:rPr>
          <w:rFonts w:ascii="Times New Roman" w:eastAsia="№Е" w:hAnsi="Times New Roman" w:cs="Times New Roman"/>
          <w:sz w:val="28"/>
          <w:szCs w:val="28"/>
          <w:lang w:eastAsia="ru-RU"/>
        </w:rPr>
      </w:pPr>
    </w:p>
    <w:p w:rsidR="00876911" w:rsidRPr="006454D5" w:rsidRDefault="00876911" w:rsidP="008533FE">
      <w:pPr>
        <w:spacing w:after="0" w:line="360" w:lineRule="auto"/>
        <w:rPr>
          <w:rFonts w:ascii="Times New Roman" w:eastAsia="№Е" w:hAnsi="Times New Roman" w:cs="Times New Roman"/>
          <w:sz w:val="28"/>
          <w:szCs w:val="28"/>
          <w:lang w:eastAsia="ru-RU"/>
        </w:rPr>
      </w:pPr>
    </w:p>
    <w:p w:rsidR="008533FE" w:rsidRDefault="008533FE" w:rsidP="008533FE">
      <w:pPr>
        <w:spacing w:after="0" w:line="360" w:lineRule="auto"/>
        <w:rPr>
          <w:rFonts w:ascii="Times New Roman" w:eastAsia="№Е" w:hAnsi="Times New Roman" w:cs="Times New Roman"/>
          <w:sz w:val="28"/>
          <w:szCs w:val="28"/>
          <w:lang w:eastAsia="ru-RU"/>
        </w:rPr>
      </w:pPr>
    </w:p>
    <w:p w:rsidR="00281AE0" w:rsidRPr="006454D5" w:rsidRDefault="00281AE0" w:rsidP="008533FE">
      <w:pPr>
        <w:spacing w:after="0" w:line="360" w:lineRule="auto"/>
        <w:rPr>
          <w:rFonts w:ascii="Times New Roman" w:eastAsia="№Е" w:hAnsi="Times New Roman" w:cs="Times New Roman"/>
          <w:sz w:val="28"/>
          <w:szCs w:val="28"/>
          <w:lang w:eastAsia="ru-RU"/>
        </w:rPr>
      </w:pPr>
    </w:p>
    <w:p w:rsidR="008533FE" w:rsidRPr="006454D5" w:rsidRDefault="008533FE" w:rsidP="008533FE">
      <w:pPr>
        <w:spacing w:after="0" w:line="360" w:lineRule="auto"/>
        <w:rPr>
          <w:rFonts w:ascii="Times New Roman" w:eastAsia="№Е" w:hAnsi="Times New Roman" w:cs="Times New Roman"/>
          <w:sz w:val="28"/>
          <w:szCs w:val="28"/>
          <w:lang w:eastAsia="ru-RU"/>
        </w:rPr>
      </w:pPr>
    </w:p>
    <w:p w:rsidR="008533FE" w:rsidRPr="006454D5" w:rsidRDefault="008533FE" w:rsidP="008D4D99">
      <w:pPr>
        <w:spacing w:after="0" w:line="240" w:lineRule="auto"/>
        <w:ind w:firstLine="709"/>
        <w:jc w:val="both"/>
        <w:rPr>
          <w:rFonts w:ascii="Times New Roman" w:hAnsi="Times New Roman"/>
          <w:sz w:val="28"/>
          <w:szCs w:val="28"/>
        </w:rPr>
      </w:pPr>
    </w:p>
    <w:p w:rsidR="00584F3F" w:rsidRDefault="008D4D99" w:rsidP="000557A0">
      <w:pPr>
        <w:spacing w:after="0" w:line="240" w:lineRule="auto"/>
        <w:ind w:firstLine="709"/>
        <w:jc w:val="both"/>
        <w:rPr>
          <w:rFonts w:ascii="Times New Roman" w:hAnsi="Times New Roman" w:cs="Times New Roman"/>
          <w:sz w:val="28"/>
          <w:szCs w:val="28"/>
        </w:rPr>
      </w:pPr>
      <w:r w:rsidRPr="006454D5">
        <w:rPr>
          <w:rFonts w:ascii="Times New Roman" w:hAnsi="Times New Roman"/>
          <w:sz w:val="28"/>
          <w:szCs w:val="28"/>
        </w:rPr>
        <w:t xml:space="preserve">Методические указания для обучающихся </w:t>
      </w:r>
      <w:proofErr w:type="gramStart"/>
      <w:r w:rsidRPr="006454D5">
        <w:rPr>
          <w:rFonts w:ascii="Times New Roman" w:hAnsi="Times New Roman"/>
          <w:sz w:val="28"/>
          <w:szCs w:val="28"/>
        </w:rPr>
        <w:t>по  освоению</w:t>
      </w:r>
      <w:proofErr w:type="gramEnd"/>
      <w:r w:rsidRPr="006454D5">
        <w:rPr>
          <w:rFonts w:ascii="Times New Roman" w:hAnsi="Times New Roman"/>
          <w:sz w:val="28"/>
          <w:szCs w:val="28"/>
        </w:rPr>
        <w:t xml:space="preserve"> дисциплины являются приложением к рабочей программе по дисциплине «</w:t>
      </w:r>
      <w:r w:rsidR="00034E86">
        <w:rPr>
          <w:rFonts w:ascii="Times New Roman" w:hAnsi="Times New Roman" w:cs="Times New Roman"/>
          <w:sz w:val="28"/>
        </w:rPr>
        <w:t>Современные образовательные</w:t>
      </w:r>
      <w:r w:rsidR="00584F3F">
        <w:rPr>
          <w:rFonts w:ascii="Times New Roman" w:hAnsi="Times New Roman" w:cs="Times New Roman"/>
          <w:sz w:val="28"/>
        </w:rPr>
        <w:t xml:space="preserve"> технологии</w:t>
      </w:r>
      <w:r w:rsidRPr="00014581">
        <w:rPr>
          <w:rFonts w:ascii="Times New Roman" w:hAnsi="Times New Roman" w:cs="Times New Roman"/>
          <w:sz w:val="28"/>
          <w:szCs w:val="28"/>
        </w:rPr>
        <w:t>»</w:t>
      </w:r>
    </w:p>
    <w:p w:rsidR="00584F3F" w:rsidRDefault="00584F3F">
      <w:pPr>
        <w:rPr>
          <w:rFonts w:ascii="Times New Roman" w:hAnsi="Times New Roman" w:cs="Times New Roman"/>
          <w:sz w:val="28"/>
          <w:szCs w:val="28"/>
        </w:rPr>
      </w:pPr>
      <w:r>
        <w:rPr>
          <w:rFonts w:ascii="Times New Roman" w:hAnsi="Times New Roman" w:cs="Times New Roman"/>
          <w:sz w:val="28"/>
          <w:szCs w:val="28"/>
        </w:rPr>
        <w:br w:type="page"/>
      </w:r>
    </w:p>
    <w:p w:rsidR="008D4D99" w:rsidRPr="000557A0" w:rsidRDefault="008D4D99" w:rsidP="000557A0">
      <w:pPr>
        <w:spacing w:after="0" w:line="240" w:lineRule="auto"/>
        <w:ind w:firstLine="709"/>
        <w:jc w:val="both"/>
        <w:rPr>
          <w:rFonts w:ascii="Times New Roman" w:hAnsi="Times New Roman" w:cs="Times New Roman"/>
          <w:sz w:val="28"/>
          <w:szCs w:val="28"/>
        </w:rPr>
      </w:pPr>
    </w:p>
    <w:sdt>
      <w:sdtPr>
        <w:rPr>
          <w:rFonts w:asciiTheme="minorHAnsi" w:eastAsiaTheme="minorHAnsi" w:hAnsiTheme="minorHAnsi" w:cstheme="minorBidi"/>
          <w:color w:val="auto"/>
          <w:sz w:val="22"/>
          <w:szCs w:val="22"/>
        </w:rPr>
        <w:id w:val="201916563"/>
        <w:docPartObj>
          <w:docPartGallery w:val="Table of Contents"/>
          <w:docPartUnique/>
        </w:docPartObj>
      </w:sdtPr>
      <w:sdtEndPr>
        <w:rPr>
          <w:rFonts w:ascii="Times New Roman" w:hAnsi="Times New Roman" w:cs="Times New Roman"/>
          <w:b/>
          <w:bCs/>
        </w:rPr>
      </w:sdtEndPr>
      <w:sdtContent>
        <w:p w:rsidR="0082553E" w:rsidRPr="00610F0E" w:rsidRDefault="0082553E" w:rsidP="0082553E">
          <w:pPr>
            <w:pStyle w:val="aa"/>
            <w:jc w:val="center"/>
            <w:rPr>
              <w:rFonts w:ascii="Times New Roman" w:hAnsi="Times New Roman" w:cs="Times New Roman"/>
              <w:b/>
              <w:color w:val="auto"/>
            </w:rPr>
          </w:pPr>
          <w:r w:rsidRPr="00610F0E">
            <w:rPr>
              <w:rFonts w:ascii="Times New Roman" w:hAnsi="Times New Roman" w:cs="Times New Roman"/>
              <w:b/>
              <w:color w:val="auto"/>
              <w:sz w:val="32"/>
            </w:rPr>
            <w:t>Содержание</w:t>
          </w:r>
        </w:p>
        <w:p w:rsidR="0082553E" w:rsidRPr="0023149A" w:rsidRDefault="0082553E" w:rsidP="0023149A">
          <w:pPr>
            <w:spacing w:after="0" w:line="360" w:lineRule="auto"/>
            <w:jc w:val="both"/>
            <w:rPr>
              <w:rFonts w:ascii="Times New Roman" w:hAnsi="Times New Roman" w:cs="Times New Roman"/>
              <w:sz w:val="28"/>
              <w:szCs w:val="28"/>
            </w:rPr>
          </w:pPr>
        </w:p>
        <w:p w:rsidR="00876911" w:rsidRPr="00876911" w:rsidRDefault="00512737" w:rsidP="00876911">
          <w:pPr>
            <w:pStyle w:val="12"/>
            <w:jc w:val="both"/>
            <w:rPr>
              <w:rFonts w:ascii="Times New Roman" w:eastAsiaTheme="minorEastAsia" w:hAnsi="Times New Roman"/>
              <w:noProof/>
              <w:sz w:val="28"/>
              <w:lang w:eastAsia="ru-RU"/>
            </w:rPr>
          </w:pPr>
          <w:r w:rsidRPr="0023149A">
            <w:rPr>
              <w:rFonts w:ascii="Times New Roman" w:hAnsi="Times New Roman"/>
              <w:sz w:val="28"/>
              <w:szCs w:val="28"/>
            </w:rPr>
            <w:fldChar w:fldCharType="begin"/>
          </w:r>
          <w:r w:rsidR="0082553E" w:rsidRPr="0023149A">
            <w:rPr>
              <w:rFonts w:ascii="Times New Roman" w:hAnsi="Times New Roman"/>
              <w:sz w:val="28"/>
              <w:szCs w:val="28"/>
            </w:rPr>
            <w:instrText xml:space="preserve"> TOC \o "1-3" \h \z \u </w:instrText>
          </w:r>
          <w:r w:rsidRPr="0023149A">
            <w:rPr>
              <w:rFonts w:ascii="Times New Roman" w:hAnsi="Times New Roman"/>
              <w:sz w:val="28"/>
              <w:szCs w:val="28"/>
            </w:rPr>
            <w:fldChar w:fldCharType="separate"/>
          </w:r>
          <w:hyperlink w:anchor="_Toc15305814" w:history="1">
            <w:r w:rsidR="00876911" w:rsidRPr="00876911">
              <w:rPr>
                <w:rStyle w:val="a9"/>
                <w:rFonts w:ascii="Times New Roman" w:hAnsi="Times New Roman"/>
                <w:noProof/>
                <w:sz w:val="28"/>
              </w:rPr>
              <w:t>1 Пояснительная записка</w:t>
            </w:r>
            <w:r w:rsidR="00876911" w:rsidRPr="00876911">
              <w:rPr>
                <w:rFonts w:ascii="Times New Roman" w:hAnsi="Times New Roman"/>
                <w:noProof/>
                <w:webHidden/>
                <w:sz w:val="28"/>
              </w:rPr>
              <w:tab/>
            </w:r>
            <w:r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_Toc15305814 \h </w:instrText>
            </w:r>
            <w:r w:rsidRPr="00876911">
              <w:rPr>
                <w:rFonts w:ascii="Times New Roman" w:hAnsi="Times New Roman"/>
                <w:noProof/>
                <w:webHidden/>
                <w:sz w:val="28"/>
              </w:rPr>
            </w:r>
            <w:r w:rsidRPr="00876911">
              <w:rPr>
                <w:rFonts w:ascii="Times New Roman" w:hAnsi="Times New Roman"/>
                <w:noProof/>
                <w:webHidden/>
                <w:sz w:val="28"/>
              </w:rPr>
              <w:fldChar w:fldCharType="separate"/>
            </w:r>
            <w:r w:rsidR="00B80D33">
              <w:rPr>
                <w:rFonts w:ascii="Times New Roman" w:hAnsi="Times New Roman"/>
                <w:noProof/>
                <w:webHidden/>
                <w:sz w:val="28"/>
              </w:rPr>
              <w:t>4</w:t>
            </w:r>
            <w:r w:rsidRPr="00876911">
              <w:rPr>
                <w:rFonts w:ascii="Times New Roman" w:hAnsi="Times New Roman"/>
                <w:noProof/>
                <w:webHidden/>
                <w:sz w:val="28"/>
              </w:rPr>
              <w:fldChar w:fldCharType="end"/>
            </w:r>
          </w:hyperlink>
        </w:p>
        <w:p w:rsidR="00876911" w:rsidRPr="00876911" w:rsidRDefault="00CF74F6" w:rsidP="00876911">
          <w:pPr>
            <w:pStyle w:val="12"/>
            <w:jc w:val="both"/>
            <w:rPr>
              <w:rFonts w:ascii="Times New Roman" w:eastAsiaTheme="minorEastAsia" w:hAnsi="Times New Roman"/>
              <w:noProof/>
              <w:sz w:val="28"/>
              <w:lang w:eastAsia="ru-RU"/>
            </w:rPr>
          </w:pPr>
          <w:hyperlink w:anchor="_Toc15305815" w:history="1">
            <w:r w:rsidR="00876911" w:rsidRPr="00876911">
              <w:rPr>
                <w:rStyle w:val="a9"/>
                <w:rFonts w:ascii="Times New Roman" w:hAnsi="Times New Roman"/>
                <w:noProof/>
                <w:sz w:val="28"/>
              </w:rPr>
              <w:t>2 Виды аудиторной и внеаудиторной самостоятельной работы студентов по дисциплине</w:t>
            </w:r>
            <w:r w:rsidR="00876911" w:rsidRPr="00876911">
              <w:rPr>
                <w:rFonts w:ascii="Times New Roman" w:hAnsi="Times New Roman"/>
                <w:noProof/>
                <w:webHidden/>
                <w:sz w:val="28"/>
              </w:rPr>
              <w:tab/>
            </w:r>
            <w:r w:rsidR="00512737"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_Toc15305815 \h </w:instrText>
            </w:r>
            <w:r w:rsidR="00512737" w:rsidRPr="00876911">
              <w:rPr>
                <w:rFonts w:ascii="Times New Roman" w:hAnsi="Times New Roman"/>
                <w:noProof/>
                <w:webHidden/>
                <w:sz w:val="28"/>
              </w:rPr>
            </w:r>
            <w:r w:rsidR="00512737" w:rsidRPr="00876911">
              <w:rPr>
                <w:rFonts w:ascii="Times New Roman" w:hAnsi="Times New Roman"/>
                <w:noProof/>
                <w:webHidden/>
                <w:sz w:val="28"/>
              </w:rPr>
              <w:fldChar w:fldCharType="separate"/>
            </w:r>
            <w:r w:rsidR="00B80D33">
              <w:rPr>
                <w:rFonts w:ascii="Times New Roman" w:hAnsi="Times New Roman"/>
                <w:noProof/>
                <w:webHidden/>
                <w:sz w:val="28"/>
              </w:rPr>
              <w:t>5</w:t>
            </w:r>
            <w:r w:rsidR="00512737" w:rsidRPr="00876911">
              <w:rPr>
                <w:rFonts w:ascii="Times New Roman" w:hAnsi="Times New Roman"/>
                <w:noProof/>
                <w:webHidden/>
                <w:sz w:val="28"/>
              </w:rPr>
              <w:fldChar w:fldCharType="end"/>
            </w:r>
          </w:hyperlink>
        </w:p>
        <w:p w:rsidR="00876911" w:rsidRPr="00876911" w:rsidRDefault="00CF74F6" w:rsidP="00876911">
          <w:pPr>
            <w:pStyle w:val="12"/>
            <w:jc w:val="both"/>
            <w:rPr>
              <w:rFonts w:ascii="Times New Roman" w:eastAsiaTheme="minorEastAsia" w:hAnsi="Times New Roman"/>
              <w:noProof/>
              <w:sz w:val="28"/>
              <w:lang w:eastAsia="ru-RU"/>
            </w:rPr>
          </w:pPr>
          <w:hyperlink w:anchor="_Toc15305816" w:history="1">
            <w:r w:rsidR="00876911" w:rsidRPr="00876911">
              <w:rPr>
                <w:rStyle w:val="a9"/>
                <w:rFonts w:ascii="Times New Roman" w:hAnsi="Times New Roman"/>
                <w:noProof/>
                <w:sz w:val="28"/>
              </w:rPr>
              <w:t>3 Методические рекомендации студентам</w:t>
            </w:r>
            <w:r w:rsidR="00876911" w:rsidRPr="00876911">
              <w:rPr>
                <w:rFonts w:ascii="Times New Roman" w:hAnsi="Times New Roman"/>
                <w:noProof/>
                <w:webHidden/>
                <w:sz w:val="28"/>
              </w:rPr>
              <w:tab/>
            </w:r>
            <w:r w:rsidR="00512737"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_Toc15305816 \h </w:instrText>
            </w:r>
            <w:r w:rsidR="00512737" w:rsidRPr="00876911">
              <w:rPr>
                <w:rFonts w:ascii="Times New Roman" w:hAnsi="Times New Roman"/>
                <w:noProof/>
                <w:webHidden/>
                <w:sz w:val="28"/>
              </w:rPr>
            </w:r>
            <w:r w:rsidR="00512737" w:rsidRPr="00876911">
              <w:rPr>
                <w:rFonts w:ascii="Times New Roman" w:hAnsi="Times New Roman"/>
                <w:noProof/>
                <w:webHidden/>
                <w:sz w:val="28"/>
              </w:rPr>
              <w:fldChar w:fldCharType="separate"/>
            </w:r>
            <w:r w:rsidR="00B80D33">
              <w:rPr>
                <w:rFonts w:ascii="Times New Roman" w:hAnsi="Times New Roman"/>
                <w:noProof/>
                <w:webHidden/>
                <w:sz w:val="28"/>
              </w:rPr>
              <w:t>5</w:t>
            </w:r>
            <w:r w:rsidR="00512737" w:rsidRPr="00876911">
              <w:rPr>
                <w:rFonts w:ascii="Times New Roman" w:hAnsi="Times New Roman"/>
                <w:noProof/>
                <w:webHidden/>
                <w:sz w:val="28"/>
              </w:rPr>
              <w:fldChar w:fldCharType="end"/>
            </w:r>
          </w:hyperlink>
        </w:p>
        <w:p w:rsidR="00876911" w:rsidRPr="00876911" w:rsidRDefault="00CF74F6" w:rsidP="00876911">
          <w:pPr>
            <w:pStyle w:val="12"/>
            <w:jc w:val="both"/>
            <w:rPr>
              <w:rFonts w:ascii="Times New Roman" w:eastAsiaTheme="minorEastAsia" w:hAnsi="Times New Roman"/>
              <w:noProof/>
              <w:sz w:val="28"/>
              <w:lang w:eastAsia="ru-RU"/>
            </w:rPr>
          </w:pPr>
          <w:hyperlink w:anchor="_Toc15305817" w:history="1">
            <w:r w:rsidR="00876911" w:rsidRPr="00876911">
              <w:rPr>
                <w:rStyle w:val="a9"/>
                <w:rFonts w:ascii="Times New Roman" w:hAnsi="Times New Roman"/>
                <w:noProof/>
                <w:sz w:val="28"/>
              </w:rPr>
              <w:t>3.1 Методические рекомендации по самоподготовке</w:t>
            </w:r>
            <w:r w:rsidR="00876911" w:rsidRPr="00876911">
              <w:rPr>
                <w:rFonts w:ascii="Times New Roman" w:hAnsi="Times New Roman"/>
                <w:noProof/>
                <w:webHidden/>
                <w:sz w:val="28"/>
              </w:rPr>
              <w:tab/>
            </w:r>
            <w:r w:rsidR="00512737"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_Toc15305817 \h </w:instrText>
            </w:r>
            <w:r w:rsidR="00512737" w:rsidRPr="00876911">
              <w:rPr>
                <w:rFonts w:ascii="Times New Roman" w:hAnsi="Times New Roman"/>
                <w:noProof/>
                <w:webHidden/>
                <w:sz w:val="28"/>
              </w:rPr>
            </w:r>
            <w:r w:rsidR="00512737" w:rsidRPr="00876911">
              <w:rPr>
                <w:rFonts w:ascii="Times New Roman" w:hAnsi="Times New Roman"/>
                <w:noProof/>
                <w:webHidden/>
                <w:sz w:val="28"/>
              </w:rPr>
              <w:fldChar w:fldCharType="separate"/>
            </w:r>
            <w:r w:rsidR="00B80D33">
              <w:rPr>
                <w:rFonts w:ascii="Times New Roman" w:hAnsi="Times New Roman"/>
                <w:noProof/>
                <w:webHidden/>
                <w:sz w:val="28"/>
              </w:rPr>
              <w:t>6</w:t>
            </w:r>
            <w:r w:rsidR="00512737" w:rsidRPr="00876911">
              <w:rPr>
                <w:rFonts w:ascii="Times New Roman" w:hAnsi="Times New Roman"/>
                <w:noProof/>
                <w:webHidden/>
                <w:sz w:val="28"/>
              </w:rPr>
              <w:fldChar w:fldCharType="end"/>
            </w:r>
          </w:hyperlink>
        </w:p>
        <w:p w:rsidR="00876911" w:rsidRPr="00876911" w:rsidRDefault="00CF74F6" w:rsidP="00876911">
          <w:pPr>
            <w:pStyle w:val="12"/>
            <w:jc w:val="both"/>
            <w:rPr>
              <w:rFonts w:ascii="Times New Roman" w:eastAsiaTheme="minorEastAsia" w:hAnsi="Times New Roman"/>
              <w:noProof/>
              <w:sz w:val="28"/>
              <w:lang w:eastAsia="ru-RU"/>
            </w:rPr>
          </w:pPr>
          <w:hyperlink w:anchor="_Toc15305818" w:history="1">
            <w:r w:rsidR="00876911" w:rsidRPr="00876911">
              <w:rPr>
                <w:rStyle w:val="a9"/>
                <w:rFonts w:ascii="Times New Roman" w:hAnsi="Times New Roman"/>
                <w:noProof/>
                <w:sz w:val="28"/>
              </w:rPr>
              <w:t>3.2 Методические рекомендации по подготовке к практическим занятиям (семинарам)</w:t>
            </w:r>
            <w:r w:rsidR="00876911" w:rsidRPr="00876911">
              <w:rPr>
                <w:rFonts w:ascii="Times New Roman" w:hAnsi="Times New Roman"/>
                <w:noProof/>
                <w:webHidden/>
                <w:sz w:val="28"/>
              </w:rPr>
              <w:tab/>
            </w:r>
            <w:r w:rsidR="00512737"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_Toc15305818 \h </w:instrText>
            </w:r>
            <w:r w:rsidR="00512737" w:rsidRPr="00876911">
              <w:rPr>
                <w:rFonts w:ascii="Times New Roman" w:hAnsi="Times New Roman"/>
                <w:noProof/>
                <w:webHidden/>
                <w:sz w:val="28"/>
              </w:rPr>
            </w:r>
            <w:r w:rsidR="00512737" w:rsidRPr="00876911">
              <w:rPr>
                <w:rFonts w:ascii="Times New Roman" w:hAnsi="Times New Roman"/>
                <w:noProof/>
                <w:webHidden/>
                <w:sz w:val="28"/>
              </w:rPr>
              <w:fldChar w:fldCharType="separate"/>
            </w:r>
            <w:r w:rsidR="00B80D33">
              <w:rPr>
                <w:rFonts w:ascii="Times New Roman" w:hAnsi="Times New Roman"/>
                <w:noProof/>
                <w:webHidden/>
                <w:sz w:val="28"/>
              </w:rPr>
              <w:t>9</w:t>
            </w:r>
            <w:r w:rsidR="00512737" w:rsidRPr="00876911">
              <w:rPr>
                <w:rFonts w:ascii="Times New Roman" w:hAnsi="Times New Roman"/>
                <w:noProof/>
                <w:webHidden/>
                <w:sz w:val="28"/>
              </w:rPr>
              <w:fldChar w:fldCharType="end"/>
            </w:r>
          </w:hyperlink>
        </w:p>
        <w:p w:rsidR="00876911" w:rsidRPr="00876911" w:rsidRDefault="00CF74F6" w:rsidP="00876911">
          <w:pPr>
            <w:pStyle w:val="12"/>
            <w:jc w:val="both"/>
            <w:rPr>
              <w:rFonts w:ascii="Times New Roman" w:eastAsiaTheme="minorEastAsia" w:hAnsi="Times New Roman"/>
              <w:noProof/>
              <w:sz w:val="28"/>
              <w:lang w:eastAsia="ru-RU"/>
            </w:rPr>
          </w:pPr>
          <w:hyperlink w:anchor="_Toc15305819" w:history="1">
            <w:r w:rsidR="00876911" w:rsidRPr="00876911">
              <w:rPr>
                <w:rStyle w:val="a9"/>
                <w:rFonts w:ascii="Times New Roman" w:hAnsi="Times New Roman"/>
                <w:noProof/>
                <w:sz w:val="28"/>
              </w:rPr>
              <w:t>3.3 Методические рекомендации по подготовке докладов и выступлений</w:t>
            </w:r>
            <w:r w:rsidR="00876911" w:rsidRPr="00876911">
              <w:rPr>
                <w:rFonts w:ascii="Times New Roman" w:hAnsi="Times New Roman"/>
                <w:noProof/>
                <w:webHidden/>
                <w:sz w:val="28"/>
              </w:rPr>
              <w:tab/>
            </w:r>
            <w:r w:rsidR="00512737"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_Toc15305819 \h </w:instrText>
            </w:r>
            <w:r w:rsidR="00512737" w:rsidRPr="00876911">
              <w:rPr>
                <w:rFonts w:ascii="Times New Roman" w:hAnsi="Times New Roman"/>
                <w:noProof/>
                <w:webHidden/>
                <w:sz w:val="28"/>
              </w:rPr>
            </w:r>
            <w:r w:rsidR="00512737" w:rsidRPr="00876911">
              <w:rPr>
                <w:rFonts w:ascii="Times New Roman" w:hAnsi="Times New Roman"/>
                <w:noProof/>
                <w:webHidden/>
                <w:sz w:val="28"/>
              </w:rPr>
              <w:fldChar w:fldCharType="separate"/>
            </w:r>
            <w:r w:rsidR="00B80D33">
              <w:rPr>
                <w:rFonts w:ascii="Times New Roman" w:hAnsi="Times New Roman"/>
                <w:noProof/>
                <w:webHidden/>
                <w:sz w:val="28"/>
              </w:rPr>
              <w:t>10</w:t>
            </w:r>
            <w:r w:rsidR="00512737" w:rsidRPr="00876911">
              <w:rPr>
                <w:rFonts w:ascii="Times New Roman" w:hAnsi="Times New Roman"/>
                <w:noProof/>
                <w:webHidden/>
                <w:sz w:val="28"/>
              </w:rPr>
              <w:fldChar w:fldCharType="end"/>
            </w:r>
          </w:hyperlink>
        </w:p>
        <w:p w:rsidR="00876911" w:rsidRPr="00876911" w:rsidRDefault="00CF74F6" w:rsidP="00876911">
          <w:pPr>
            <w:pStyle w:val="12"/>
            <w:jc w:val="both"/>
            <w:rPr>
              <w:rFonts w:ascii="Times New Roman" w:eastAsiaTheme="minorEastAsia" w:hAnsi="Times New Roman"/>
              <w:noProof/>
              <w:sz w:val="28"/>
              <w:lang w:eastAsia="ru-RU"/>
            </w:rPr>
          </w:pPr>
          <w:hyperlink w:anchor="_Toc15305820" w:history="1">
            <w:r w:rsidR="00876911" w:rsidRPr="00876911">
              <w:rPr>
                <w:rStyle w:val="a9"/>
                <w:rFonts w:ascii="Times New Roman" w:hAnsi="Times New Roman"/>
                <w:noProof/>
                <w:sz w:val="28"/>
              </w:rPr>
              <w:t>3.4 Методические рекомендации по созданию презентаций</w:t>
            </w:r>
            <w:r w:rsidR="00876911" w:rsidRPr="00876911">
              <w:rPr>
                <w:rFonts w:ascii="Times New Roman" w:hAnsi="Times New Roman"/>
                <w:noProof/>
                <w:webHidden/>
                <w:sz w:val="28"/>
              </w:rPr>
              <w:tab/>
            </w:r>
            <w:r w:rsidR="00512737"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_Toc15305820 \h </w:instrText>
            </w:r>
            <w:r w:rsidR="00512737" w:rsidRPr="00876911">
              <w:rPr>
                <w:rFonts w:ascii="Times New Roman" w:hAnsi="Times New Roman"/>
                <w:noProof/>
                <w:webHidden/>
                <w:sz w:val="28"/>
              </w:rPr>
            </w:r>
            <w:r w:rsidR="00512737" w:rsidRPr="00876911">
              <w:rPr>
                <w:rFonts w:ascii="Times New Roman" w:hAnsi="Times New Roman"/>
                <w:noProof/>
                <w:webHidden/>
                <w:sz w:val="28"/>
              </w:rPr>
              <w:fldChar w:fldCharType="separate"/>
            </w:r>
            <w:r w:rsidR="00B80D33">
              <w:rPr>
                <w:rFonts w:ascii="Times New Roman" w:hAnsi="Times New Roman"/>
                <w:noProof/>
                <w:webHidden/>
                <w:sz w:val="28"/>
              </w:rPr>
              <w:t>12</w:t>
            </w:r>
            <w:r w:rsidR="00512737" w:rsidRPr="00876911">
              <w:rPr>
                <w:rFonts w:ascii="Times New Roman" w:hAnsi="Times New Roman"/>
                <w:noProof/>
                <w:webHidden/>
                <w:sz w:val="28"/>
              </w:rPr>
              <w:fldChar w:fldCharType="end"/>
            </w:r>
          </w:hyperlink>
        </w:p>
        <w:p w:rsidR="00876911" w:rsidRPr="00876911" w:rsidRDefault="00CF74F6" w:rsidP="00876911">
          <w:pPr>
            <w:pStyle w:val="12"/>
            <w:jc w:val="both"/>
            <w:rPr>
              <w:rFonts w:ascii="Times New Roman" w:eastAsiaTheme="minorEastAsia" w:hAnsi="Times New Roman"/>
              <w:noProof/>
              <w:sz w:val="28"/>
              <w:lang w:eastAsia="ru-RU"/>
            </w:rPr>
          </w:pPr>
          <w:hyperlink w:anchor="_Toc15305821" w:history="1">
            <w:r w:rsidR="00876911" w:rsidRPr="00876911">
              <w:rPr>
                <w:rStyle w:val="a9"/>
                <w:rFonts w:ascii="Times New Roman" w:hAnsi="Times New Roman"/>
                <w:noProof/>
                <w:sz w:val="28"/>
              </w:rPr>
              <w:t xml:space="preserve">3.5 Методические </w:t>
            </w:r>
            <w:r w:rsidR="00B80D33">
              <w:rPr>
                <w:rStyle w:val="a9"/>
                <w:rFonts w:ascii="Times New Roman" w:hAnsi="Times New Roman"/>
                <w:noProof/>
                <w:sz w:val="28"/>
              </w:rPr>
              <w:t>рекомендации</w:t>
            </w:r>
            <w:r w:rsidR="00876911" w:rsidRPr="00876911">
              <w:rPr>
                <w:rStyle w:val="a9"/>
                <w:rFonts w:ascii="Times New Roman" w:hAnsi="Times New Roman"/>
                <w:noProof/>
                <w:sz w:val="28"/>
              </w:rPr>
              <w:t xml:space="preserve"> по выполнению заданий творческого уровня</w:t>
            </w:r>
            <w:r w:rsidR="00876911" w:rsidRPr="00876911">
              <w:rPr>
                <w:rFonts w:ascii="Times New Roman" w:hAnsi="Times New Roman"/>
                <w:noProof/>
                <w:webHidden/>
                <w:sz w:val="28"/>
              </w:rPr>
              <w:tab/>
            </w:r>
            <w:r w:rsidR="00512737"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_Toc15305821 \h </w:instrText>
            </w:r>
            <w:r w:rsidR="00512737" w:rsidRPr="00876911">
              <w:rPr>
                <w:rFonts w:ascii="Times New Roman" w:hAnsi="Times New Roman"/>
                <w:noProof/>
                <w:webHidden/>
                <w:sz w:val="28"/>
              </w:rPr>
            </w:r>
            <w:r w:rsidR="00512737" w:rsidRPr="00876911">
              <w:rPr>
                <w:rFonts w:ascii="Times New Roman" w:hAnsi="Times New Roman"/>
                <w:noProof/>
                <w:webHidden/>
                <w:sz w:val="28"/>
              </w:rPr>
              <w:fldChar w:fldCharType="separate"/>
            </w:r>
            <w:r w:rsidR="00B80D33">
              <w:rPr>
                <w:rFonts w:ascii="Times New Roman" w:hAnsi="Times New Roman"/>
                <w:noProof/>
                <w:webHidden/>
                <w:sz w:val="28"/>
              </w:rPr>
              <w:t>15</w:t>
            </w:r>
            <w:r w:rsidR="00512737" w:rsidRPr="00876911">
              <w:rPr>
                <w:rFonts w:ascii="Times New Roman" w:hAnsi="Times New Roman"/>
                <w:noProof/>
                <w:webHidden/>
                <w:sz w:val="28"/>
              </w:rPr>
              <w:fldChar w:fldCharType="end"/>
            </w:r>
          </w:hyperlink>
        </w:p>
        <w:p w:rsidR="00876911" w:rsidRPr="00876911" w:rsidRDefault="00CF74F6" w:rsidP="00876911">
          <w:pPr>
            <w:pStyle w:val="12"/>
            <w:jc w:val="both"/>
            <w:rPr>
              <w:rFonts w:ascii="Times New Roman" w:eastAsiaTheme="minorEastAsia" w:hAnsi="Times New Roman"/>
              <w:noProof/>
              <w:sz w:val="28"/>
              <w:lang w:eastAsia="ru-RU"/>
            </w:rPr>
          </w:pPr>
          <w:hyperlink w:anchor="_Toc15305825" w:history="1">
            <w:r w:rsidR="00364A1C">
              <w:rPr>
                <w:rStyle w:val="a9"/>
                <w:rFonts w:ascii="Times New Roman" w:hAnsi="Times New Roman"/>
                <w:noProof/>
                <w:sz w:val="28"/>
              </w:rPr>
              <w:t>3.6</w:t>
            </w:r>
            <w:r w:rsidR="00876911" w:rsidRPr="00876911">
              <w:rPr>
                <w:rStyle w:val="a9"/>
                <w:rFonts w:ascii="Times New Roman" w:hAnsi="Times New Roman"/>
                <w:noProof/>
                <w:sz w:val="28"/>
              </w:rPr>
              <w:t xml:space="preserve"> Методические рекомендации по подготовке к рубежному контролю</w:t>
            </w:r>
            <w:r w:rsidR="00876911" w:rsidRPr="00876911">
              <w:rPr>
                <w:rFonts w:ascii="Times New Roman" w:hAnsi="Times New Roman"/>
                <w:noProof/>
                <w:webHidden/>
                <w:sz w:val="28"/>
              </w:rPr>
              <w:tab/>
            </w:r>
            <w:r w:rsidR="00512737"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_Toc15305825 \h </w:instrText>
            </w:r>
            <w:r w:rsidR="00512737" w:rsidRPr="00876911">
              <w:rPr>
                <w:rFonts w:ascii="Times New Roman" w:hAnsi="Times New Roman"/>
                <w:noProof/>
                <w:webHidden/>
                <w:sz w:val="28"/>
              </w:rPr>
            </w:r>
            <w:r w:rsidR="00512737" w:rsidRPr="00876911">
              <w:rPr>
                <w:rFonts w:ascii="Times New Roman" w:hAnsi="Times New Roman"/>
                <w:noProof/>
                <w:webHidden/>
                <w:sz w:val="28"/>
              </w:rPr>
              <w:fldChar w:fldCharType="separate"/>
            </w:r>
            <w:r w:rsidR="00B80D33">
              <w:rPr>
                <w:rFonts w:ascii="Times New Roman" w:hAnsi="Times New Roman"/>
                <w:noProof/>
                <w:webHidden/>
                <w:sz w:val="28"/>
              </w:rPr>
              <w:t>16</w:t>
            </w:r>
            <w:r w:rsidR="00512737" w:rsidRPr="00876911">
              <w:rPr>
                <w:rFonts w:ascii="Times New Roman" w:hAnsi="Times New Roman"/>
                <w:noProof/>
                <w:webHidden/>
                <w:sz w:val="28"/>
              </w:rPr>
              <w:fldChar w:fldCharType="end"/>
            </w:r>
          </w:hyperlink>
        </w:p>
        <w:p w:rsidR="00876911" w:rsidRPr="00876911" w:rsidRDefault="00CF74F6" w:rsidP="00876911">
          <w:pPr>
            <w:pStyle w:val="12"/>
            <w:jc w:val="both"/>
            <w:rPr>
              <w:rFonts w:ascii="Times New Roman" w:eastAsiaTheme="minorEastAsia" w:hAnsi="Times New Roman"/>
              <w:noProof/>
              <w:sz w:val="28"/>
              <w:lang w:eastAsia="ru-RU"/>
            </w:rPr>
          </w:pPr>
          <w:hyperlink w:anchor="_Toc15305826" w:history="1">
            <w:r w:rsidR="00876911" w:rsidRPr="00876911">
              <w:rPr>
                <w:rStyle w:val="a9"/>
                <w:rFonts w:ascii="Times New Roman" w:hAnsi="Times New Roman"/>
                <w:noProof/>
                <w:sz w:val="28"/>
              </w:rPr>
              <w:t>4 Контроль и управление самостоятельной работой студентов</w:t>
            </w:r>
            <w:r w:rsidR="00876911" w:rsidRPr="00876911">
              <w:rPr>
                <w:rFonts w:ascii="Times New Roman" w:hAnsi="Times New Roman"/>
                <w:noProof/>
                <w:webHidden/>
                <w:sz w:val="28"/>
              </w:rPr>
              <w:tab/>
            </w:r>
            <w:r w:rsidR="00512737" w:rsidRPr="00876911">
              <w:rPr>
                <w:rFonts w:ascii="Times New Roman" w:hAnsi="Times New Roman"/>
                <w:noProof/>
                <w:webHidden/>
                <w:sz w:val="28"/>
              </w:rPr>
              <w:fldChar w:fldCharType="begin"/>
            </w:r>
            <w:r w:rsidR="00876911" w:rsidRPr="00876911">
              <w:rPr>
                <w:rFonts w:ascii="Times New Roman" w:hAnsi="Times New Roman"/>
                <w:noProof/>
                <w:webHidden/>
                <w:sz w:val="28"/>
              </w:rPr>
              <w:instrText xml:space="preserve"> PAGEREF _Toc15305826 \h </w:instrText>
            </w:r>
            <w:r w:rsidR="00512737" w:rsidRPr="00876911">
              <w:rPr>
                <w:rFonts w:ascii="Times New Roman" w:hAnsi="Times New Roman"/>
                <w:noProof/>
                <w:webHidden/>
                <w:sz w:val="28"/>
              </w:rPr>
            </w:r>
            <w:r w:rsidR="00512737" w:rsidRPr="00876911">
              <w:rPr>
                <w:rFonts w:ascii="Times New Roman" w:hAnsi="Times New Roman"/>
                <w:noProof/>
                <w:webHidden/>
                <w:sz w:val="28"/>
              </w:rPr>
              <w:fldChar w:fldCharType="separate"/>
            </w:r>
            <w:r w:rsidR="00B80D33">
              <w:rPr>
                <w:rFonts w:ascii="Times New Roman" w:hAnsi="Times New Roman"/>
                <w:noProof/>
                <w:webHidden/>
                <w:sz w:val="28"/>
              </w:rPr>
              <w:t>17</w:t>
            </w:r>
            <w:r w:rsidR="00512737" w:rsidRPr="00876911">
              <w:rPr>
                <w:rFonts w:ascii="Times New Roman" w:hAnsi="Times New Roman"/>
                <w:noProof/>
                <w:webHidden/>
                <w:sz w:val="28"/>
              </w:rPr>
              <w:fldChar w:fldCharType="end"/>
            </w:r>
          </w:hyperlink>
        </w:p>
        <w:p w:rsidR="00876911" w:rsidRDefault="00876911" w:rsidP="00876911">
          <w:pPr>
            <w:pStyle w:val="12"/>
            <w:jc w:val="both"/>
            <w:rPr>
              <w:rFonts w:asciiTheme="minorHAnsi" w:eastAsiaTheme="minorEastAsia" w:hAnsiTheme="minorHAnsi" w:cstheme="minorBidi"/>
              <w:noProof/>
              <w:lang w:eastAsia="ru-RU"/>
            </w:rPr>
          </w:pPr>
        </w:p>
        <w:p w:rsidR="0082553E" w:rsidRPr="00610F0E" w:rsidRDefault="00512737" w:rsidP="0023149A">
          <w:pPr>
            <w:spacing w:after="0" w:line="360" w:lineRule="auto"/>
            <w:jc w:val="both"/>
            <w:rPr>
              <w:rFonts w:ascii="Times New Roman" w:hAnsi="Times New Roman" w:cs="Times New Roman"/>
              <w:sz w:val="28"/>
            </w:rPr>
          </w:pPr>
          <w:r w:rsidRPr="0023149A">
            <w:rPr>
              <w:rFonts w:ascii="Times New Roman" w:hAnsi="Times New Roman" w:cs="Times New Roman"/>
              <w:b/>
              <w:bCs/>
              <w:sz w:val="28"/>
              <w:szCs w:val="28"/>
            </w:rPr>
            <w:fldChar w:fldCharType="end"/>
          </w:r>
        </w:p>
      </w:sdtContent>
    </w:sdt>
    <w:p w:rsidR="00281AE0" w:rsidRPr="00AF448A" w:rsidRDefault="00281AE0" w:rsidP="00281AE0">
      <w:pPr>
        <w:spacing w:after="0" w:line="240" w:lineRule="auto"/>
        <w:ind w:right="-1" w:firstLine="709"/>
        <w:jc w:val="both"/>
        <w:rPr>
          <w:rFonts w:ascii="Times New Roman" w:eastAsia="Times New Roman" w:hAnsi="Times New Roman" w:cs="Times New Roman"/>
          <w:sz w:val="28"/>
          <w:szCs w:val="28"/>
          <w:lang w:eastAsia="ru-RU"/>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807612" w:rsidRDefault="00807612" w:rsidP="00281AE0">
      <w:pPr>
        <w:pStyle w:val="Default"/>
        <w:ind w:firstLine="709"/>
        <w:jc w:val="both"/>
        <w:rPr>
          <w:color w:val="auto"/>
          <w:sz w:val="28"/>
          <w:szCs w:val="28"/>
        </w:rPr>
      </w:pPr>
    </w:p>
    <w:p w:rsidR="00807612" w:rsidRDefault="00807612"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281AE0" w:rsidRDefault="00281AE0" w:rsidP="00281AE0">
      <w:pPr>
        <w:pStyle w:val="Default"/>
        <w:ind w:firstLine="709"/>
        <w:jc w:val="both"/>
        <w:rPr>
          <w:color w:val="auto"/>
          <w:sz w:val="28"/>
          <w:szCs w:val="28"/>
        </w:rPr>
      </w:pPr>
    </w:p>
    <w:p w:rsidR="00046231" w:rsidRDefault="00046231" w:rsidP="00644501">
      <w:pPr>
        <w:pStyle w:val="Default"/>
        <w:jc w:val="both"/>
        <w:rPr>
          <w:color w:val="auto"/>
          <w:sz w:val="28"/>
          <w:szCs w:val="28"/>
        </w:rPr>
      </w:pPr>
    </w:p>
    <w:p w:rsidR="00876911" w:rsidRDefault="00876911" w:rsidP="00644501">
      <w:pPr>
        <w:pStyle w:val="Default"/>
        <w:jc w:val="both"/>
        <w:rPr>
          <w:color w:val="auto"/>
          <w:sz w:val="28"/>
          <w:szCs w:val="28"/>
        </w:rPr>
      </w:pPr>
    </w:p>
    <w:p w:rsidR="00281AE0" w:rsidRPr="00610F0E" w:rsidRDefault="00281AE0" w:rsidP="0082553E">
      <w:pPr>
        <w:pStyle w:val="1"/>
        <w:rPr>
          <w:sz w:val="32"/>
        </w:rPr>
      </w:pPr>
      <w:bookmarkStart w:id="1" w:name="_Toc15305814"/>
      <w:r w:rsidRPr="00610F0E">
        <w:rPr>
          <w:sz w:val="32"/>
        </w:rPr>
        <w:lastRenderedPageBreak/>
        <w:t>1 Пояснительная записка</w:t>
      </w:r>
      <w:bookmarkEnd w:id="1"/>
    </w:p>
    <w:p w:rsidR="00281AE0" w:rsidRPr="00644501" w:rsidRDefault="00281AE0" w:rsidP="00610F0E">
      <w:pPr>
        <w:spacing w:after="0" w:line="360" w:lineRule="auto"/>
        <w:rPr>
          <w:rFonts w:ascii="Times New Roman" w:hAnsi="Times New Roman" w:cs="Times New Roman"/>
          <w:sz w:val="28"/>
          <w:szCs w:val="28"/>
        </w:rPr>
      </w:pPr>
    </w:p>
    <w:p w:rsidR="00584F3F" w:rsidRDefault="00584F3F" w:rsidP="00610F0E">
      <w:pPr>
        <w:spacing w:after="0" w:line="360" w:lineRule="auto"/>
        <w:ind w:firstLine="709"/>
        <w:jc w:val="both"/>
        <w:rPr>
          <w:rFonts w:ascii="Times New Roman" w:eastAsia="Times New Roman" w:hAnsi="Times New Roman" w:cs="Times New Roman"/>
          <w:sz w:val="28"/>
          <w:szCs w:val="28"/>
          <w:lang w:eastAsia="ru-RU"/>
        </w:rPr>
      </w:pPr>
      <w:r w:rsidRPr="00584F3F">
        <w:rPr>
          <w:rFonts w:ascii="Times New Roman" w:eastAsia="Times New Roman" w:hAnsi="Times New Roman" w:cs="Times New Roman"/>
          <w:sz w:val="28"/>
          <w:szCs w:val="28"/>
          <w:lang w:eastAsia="ru-RU"/>
        </w:rPr>
        <w:t>В практике профессиональной подготовки используется лекционно-семинарская система, которая рассчитана на то, что студенты ВО (высшего образования) уже имеют навыки учебной деятельности и способны к самостоятельному поиску и усвоению знаний. Основными формами организации обучения по данной дисциплине являются лекции, практические   занятия, консультации, зачеты.</w:t>
      </w:r>
    </w:p>
    <w:p w:rsidR="00281AE0" w:rsidRPr="00644501" w:rsidRDefault="00281AE0" w:rsidP="00610F0E">
      <w:pPr>
        <w:spacing w:after="0" w:line="360" w:lineRule="auto"/>
        <w:ind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Важным видом учебной и научной деятельности студента в рамках дисциплины «</w:t>
      </w:r>
      <w:r w:rsidR="00034E86">
        <w:rPr>
          <w:rFonts w:ascii="Times New Roman" w:hAnsi="Times New Roman" w:cs="Times New Roman"/>
          <w:sz w:val="28"/>
        </w:rPr>
        <w:t>Современные образовательные</w:t>
      </w:r>
      <w:r w:rsidR="00584F3F">
        <w:rPr>
          <w:rFonts w:ascii="Times New Roman" w:hAnsi="Times New Roman" w:cs="Times New Roman"/>
          <w:sz w:val="28"/>
        </w:rPr>
        <w:t xml:space="preserve"> технологии</w:t>
      </w:r>
      <w:r w:rsidRPr="00644501">
        <w:rPr>
          <w:rFonts w:ascii="Times New Roman" w:eastAsia="Times New Roman" w:hAnsi="Times New Roman" w:cs="Times New Roman"/>
          <w:sz w:val="28"/>
          <w:szCs w:val="28"/>
          <w:lang w:eastAsia="ru-RU"/>
        </w:rPr>
        <w:t xml:space="preserve">» в ВУЗе является самостоятельная работа. </w:t>
      </w:r>
    </w:p>
    <w:p w:rsidR="00281AE0" w:rsidRPr="00644501" w:rsidRDefault="00281AE0" w:rsidP="00610F0E">
      <w:pPr>
        <w:widowControl w:val="0"/>
        <w:tabs>
          <w:tab w:val="left" w:pos="993"/>
        </w:tabs>
        <w:suppressAutoHyphens/>
        <w:spacing w:after="0" w:line="360" w:lineRule="auto"/>
        <w:ind w:firstLine="709"/>
        <w:jc w:val="both"/>
        <w:rPr>
          <w:rFonts w:ascii="Times New Roman" w:eastAsia="Times New Roman" w:hAnsi="Times New Roman" w:cs="Times New Roman"/>
          <w:bCs/>
          <w:spacing w:val="-2"/>
          <w:sz w:val="28"/>
          <w:szCs w:val="28"/>
          <w:lang w:eastAsia="ar-SA"/>
        </w:rPr>
      </w:pPr>
      <w:r w:rsidRPr="00644501">
        <w:rPr>
          <w:rFonts w:ascii="Times New Roman" w:eastAsia="Times New Roman" w:hAnsi="Times New Roman" w:cs="Times New Roman"/>
          <w:bCs/>
          <w:spacing w:val="-2"/>
          <w:sz w:val="28"/>
          <w:szCs w:val="28"/>
          <w:lang w:eastAsia="ar-SA"/>
        </w:rPr>
        <w:t>Целью методических указаний</w:t>
      </w:r>
      <w:r w:rsidRPr="00644501">
        <w:rPr>
          <w:rFonts w:ascii="Times New Roman" w:eastAsia="Times New Roman" w:hAnsi="Times New Roman" w:cs="Times New Roman"/>
          <w:spacing w:val="-2"/>
          <w:sz w:val="28"/>
          <w:szCs w:val="28"/>
          <w:lang w:eastAsia="ar-SA"/>
        </w:rPr>
        <w:t xml:space="preserve"> является обеспечение эффективности самостоятельной работы обучающихся через</w:t>
      </w:r>
      <w:r w:rsidRPr="00644501">
        <w:rPr>
          <w:rFonts w:ascii="Times New Roman" w:eastAsia="Times New Roman" w:hAnsi="Times New Roman" w:cs="Times New Roman"/>
          <w:sz w:val="28"/>
          <w:szCs w:val="28"/>
          <w:lang w:eastAsia="ru-RU"/>
        </w:rPr>
        <w:t>:</w:t>
      </w:r>
    </w:p>
    <w:p w:rsidR="00281AE0" w:rsidRPr="00644501" w:rsidRDefault="00281AE0" w:rsidP="00584F3F">
      <w:pPr>
        <w:numPr>
          <w:ilvl w:val="0"/>
          <w:numId w:val="2"/>
        </w:numPr>
        <w:tabs>
          <w:tab w:val="left" w:pos="993"/>
        </w:tabs>
        <w:suppressAutoHyphens/>
        <w:spacing w:after="0" w:line="360" w:lineRule="auto"/>
        <w:ind w:left="0"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систематизацию и закрепление полученных теоретических знаний и практических умений;</w:t>
      </w:r>
    </w:p>
    <w:p w:rsidR="00281AE0" w:rsidRPr="00644501" w:rsidRDefault="00281AE0" w:rsidP="00584F3F">
      <w:pPr>
        <w:numPr>
          <w:ilvl w:val="0"/>
          <w:numId w:val="2"/>
        </w:numPr>
        <w:tabs>
          <w:tab w:val="left" w:pos="993"/>
        </w:tabs>
        <w:suppressAutoHyphens/>
        <w:spacing w:after="0" w:line="360" w:lineRule="auto"/>
        <w:ind w:left="0"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углубление и расширение теоретических знаний;</w:t>
      </w:r>
    </w:p>
    <w:p w:rsidR="00281AE0" w:rsidRPr="00644501" w:rsidRDefault="00281AE0" w:rsidP="00584F3F">
      <w:pPr>
        <w:numPr>
          <w:ilvl w:val="0"/>
          <w:numId w:val="2"/>
        </w:numPr>
        <w:tabs>
          <w:tab w:val="left" w:pos="993"/>
        </w:tabs>
        <w:suppressAutoHyphens/>
        <w:spacing w:after="0" w:line="360" w:lineRule="auto"/>
        <w:ind w:left="0"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развитие познавательных способностей и активности обучающихся: творческой инициативы, самостоятельности, ответственности и организованности;</w:t>
      </w:r>
    </w:p>
    <w:p w:rsidR="00281AE0" w:rsidRPr="00644501" w:rsidRDefault="00281AE0" w:rsidP="00584F3F">
      <w:pPr>
        <w:numPr>
          <w:ilvl w:val="0"/>
          <w:numId w:val="2"/>
        </w:numPr>
        <w:tabs>
          <w:tab w:val="left" w:pos="993"/>
        </w:tabs>
        <w:suppressAutoHyphens/>
        <w:spacing w:after="0" w:line="360" w:lineRule="auto"/>
        <w:ind w:left="0"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формирование самостоятельности мышления, способностей к саморазвитию, самосовершенствованию и самореализации;</w:t>
      </w:r>
    </w:p>
    <w:p w:rsidR="00281AE0" w:rsidRPr="00644501" w:rsidRDefault="00281AE0" w:rsidP="00584F3F">
      <w:pPr>
        <w:widowControl w:val="0"/>
        <w:numPr>
          <w:ilvl w:val="0"/>
          <w:numId w:val="2"/>
        </w:numPr>
        <w:tabs>
          <w:tab w:val="left" w:pos="993"/>
        </w:tabs>
        <w:suppressAutoHyphens/>
        <w:spacing w:after="0" w:line="360" w:lineRule="auto"/>
        <w:ind w:left="0"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развитие исследовательских умений;</w:t>
      </w:r>
    </w:p>
    <w:p w:rsidR="00281AE0" w:rsidRPr="00644501" w:rsidRDefault="00281AE0" w:rsidP="00610F0E">
      <w:pPr>
        <w:widowControl w:val="0"/>
        <w:numPr>
          <w:ilvl w:val="0"/>
          <w:numId w:val="2"/>
        </w:numPr>
        <w:tabs>
          <w:tab w:val="left" w:pos="993"/>
        </w:tabs>
        <w:suppressAutoHyphens/>
        <w:spacing w:after="0" w:line="360" w:lineRule="auto"/>
        <w:ind w:left="0"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 xml:space="preserve">использование материала, собранного и полученного в ходе самостоятельных занятий на практических занятиях для эффективной подготовки к </w:t>
      </w:r>
      <w:r w:rsidR="00623E16">
        <w:rPr>
          <w:rFonts w:ascii="Times New Roman" w:eastAsia="Times New Roman" w:hAnsi="Times New Roman" w:cs="Times New Roman"/>
          <w:sz w:val="28"/>
          <w:szCs w:val="28"/>
          <w:lang w:eastAsia="ru-RU"/>
        </w:rPr>
        <w:t>итоговой аттестации</w:t>
      </w:r>
      <w:r w:rsidRPr="00644501">
        <w:rPr>
          <w:rFonts w:ascii="Times New Roman" w:eastAsia="Times New Roman" w:hAnsi="Times New Roman" w:cs="Times New Roman"/>
          <w:sz w:val="28"/>
          <w:szCs w:val="28"/>
          <w:lang w:eastAsia="ru-RU"/>
        </w:rPr>
        <w:t xml:space="preserve">. </w:t>
      </w:r>
    </w:p>
    <w:p w:rsidR="00281AE0" w:rsidRPr="00644501" w:rsidRDefault="00281AE0" w:rsidP="00610F0E">
      <w:pPr>
        <w:spacing w:after="0" w:line="360" w:lineRule="auto"/>
        <w:ind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Для выполнения самостоятельной работы необходимо пользоваться учебной литературой, Интернет-ресурсами или другими источниками по рекомендации преподавателя и усмотрению студента.</w:t>
      </w:r>
    </w:p>
    <w:p w:rsidR="00281AE0" w:rsidRPr="00610F0E" w:rsidRDefault="00281AE0" w:rsidP="00610F0E">
      <w:pPr>
        <w:pStyle w:val="1"/>
        <w:spacing w:line="360" w:lineRule="auto"/>
        <w:ind w:left="0" w:firstLine="708"/>
        <w:rPr>
          <w:sz w:val="32"/>
        </w:rPr>
      </w:pPr>
      <w:bookmarkStart w:id="2" w:name="_Toc534396307"/>
      <w:bookmarkStart w:id="3" w:name="_Toc15305815"/>
      <w:bookmarkStart w:id="4" w:name="_Toc534378140"/>
      <w:r w:rsidRPr="00610F0E">
        <w:rPr>
          <w:sz w:val="32"/>
        </w:rPr>
        <w:lastRenderedPageBreak/>
        <w:t>2 Виды аудиторной и внеаудиторной самостоятельной работы студентов по дисциплине</w:t>
      </w:r>
      <w:bookmarkEnd w:id="2"/>
      <w:bookmarkEnd w:id="3"/>
      <w:r w:rsidRPr="00610F0E">
        <w:rPr>
          <w:sz w:val="32"/>
        </w:rPr>
        <w:t xml:space="preserve"> </w:t>
      </w:r>
    </w:p>
    <w:bookmarkEnd w:id="4"/>
    <w:p w:rsidR="00281AE0" w:rsidRPr="00644501" w:rsidRDefault="00281AE0" w:rsidP="00610F0E">
      <w:pPr>
        <w:spacing w:after="0" w:line="360" w:lineRule="auto"/>
        <w:ind w:firstLine="709"/>
        <w:jc w:val="both"/>
        <w:rPr>
          <w:rFonts w:ascii="Times New Roman" w:eastAsia="Times New Roman" w:hAnsi="Times New Roman" w:cs="Times New Roman"/>
          <w:b/>
          <w:sz w:val="28"/>
          <w:szCs w:val="28"/>
          <w:lang w:eastAsia="ru-RU"/>
        </w:rPr>
      </w:pPr>
    </w:p>
    <w:p w:rsidR="00281AE0" w:rsidRPr="00644501" w:rsidRDefault="00281AE0" w:rsidP="00610F0E">
      <w:pPr>
        <w:spacing w:after="0" w:line="360" w:lineRule="auto"/>
        <w:ind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В о</w:t>
      </w:r>
      <w:r w:rsidR="006E4BF3">
        <w:rPr>
          <w:rFonts w:ascii="Times New Roman" w:eastAsia="Times New Roman" w:hAnsi="Times New Roman" w:cs="Times New Roman"/>
          <w:sz w:val="28"/>
          <w:szCs w:val="28"/>
          <w:lang w:eastAsia="ru-RU"/>
        </w:rPr>
        <w:t>бразовательном процессе высшего</w:t>
      </w:r>
      <w:r w:rsidRPr="00644501">
        <w:rPr>
          <w:rFonts w:ascii="Times New Roman" w:eastAsia="Times New Roman" w:hAnsi="Times New Roman" w:cs="Times New Roman"/>
          <w:sz w:val="28"/>
          <w:szCs w:val="28"/>
          <w:lang w:eastAsia="ru-RU"/>
        </w:rPr>
        <w:t xml:space="preserve"> образовательного учреждения выделяется два вида самостоятельной работы – аудиторная, под руководством преподавателя, и внеаудиторная. Тесная взаимосвязь этих видов работ предусматривает дифференциацию и эффективность результатов ее выполнения и зависит от организации, содержания, логики учебного процесса (межпредметных связей, перспективных знаний и др.):</w:t>
      </w:r>
    </w:p>
    <w:p w:rsidR="00281AE0" w:rsidRPr="00644501" w:rsidRDefault="00281AE0" w:rsidP="00610F0E">
      <w:pPr>
        <w:spacing w:after="0" w:line="360" w:lineRule="auto"/>
        <w:ind w:firstLine="709"/>
        <w:jc w:val="both"/>
        <w:rPr>
          <w:rFonts w:ascii="Times New Roman" w:eastAsia="Times New Roman" w:hAnsi="Times New Roman" w:cs="Times New Roman"/>
          <w:sz w:val="28"/>
          <w:szCs w:val="28"/>
          <w:lang w:eastAsia="ru-RU"/>
        </w:rPr>
      </w:pPr>
      <w:r w:rsidRPr="00644501">
        <w:rPr>
          <w:rFonts w:ascii="Times New Roman" w:eastAsia="Times New Roman" w:hAnsi="Times New Roman" w:cs="Times New Roman"/>
          <w:sz w:val="28"/>
          <w:szCs w:val="28"/>
          <w:lang w:eastAsia="ru-RU"/>
        </w:rPr>
        <w:t>Аудиторная самостоятельная работа по дисциплине выполняется на учебных занятиях под непосредственным руководством преподавателя и по его заданию.</w:t>
      </w:r>
    </w:p>
    <w:p w:rsidR="00281AE0" w:rsidRPr="00644501" w:rsidRDefault="006E4BF3" w:rsidP="00610F0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Внеаудиторная</w:t>
      </w:r>
      <w:r w:rsidR="00281AE0" w:rsidRPr="00644501">
        <w:rPr>
          <w:rFonts w:ascii="Times New Roman" w:eastAsia="Times New Roman" w:hAnsi="Times New Roman" w:cs="Times New Roman"/>
          <w:sz w:val="28"/>
          <w:szCs w:val="28"/>
          <w:lang w:eastAsia="ru-RU"/>
        </w:rPr>
        <w:t xml:space="preserve"> самостоятельная работа выполняется студентом по заданию преподавателя, но без его непосредственного участия.</w:t>
      </w:r>
    </w:p>
    <w:p w:rsidR="00281AE0" w:rsidRPr="00644501" w:rsidRDefault="00281AE0" w:rsidP="00610F0E">
      <w:pPr>
        <w:pStyle w:val="ReportMain"/>
        <w:suppressAutoHyphens/>
        <w:spacing w:line="360" w:lineRule="auto"/>
        <w:ind w:firstLine="709"/>
        <w:jc w:val="both"/>
        <w:rPr>
          <w:rFonts w:eastAsia="Times New Roman"/>
          <w:sz w:val="28"/>
          <w:szCs w:val="28"/>
          <w:lang w:eastAsia="ru-RU"/>
        </w:rPr>
      </w:pPr>
      <w:r w:rsidRPr="00644501">
        <w:rPr>
          <w:rFonts w:eastAsia="Times New Roman"/>
          <w:sz w:val="28"/>
          <w:szCs w:val="28"/>
          <w:lang w:eastAsia="ru-RU"/>
        </w:rPr>
        <w:t>Виды самостоятельной работы студентов по дисциплине «</w:t>
      </w:r>
      <w:r w:rsidR="00584F3F">
        <w:rPr>
          <w:sz w:val="28"/>
        </w:rPr>
        <w:t>Педагогические технологии</w:t>
      </w:r>
      <w:r w:rsidRPr="00644501">
        <w:rPr>
          <w:rFonts w:eastAsia="Times New Roman"/>
          <w:sz w:val="28"/>
          <w:szCs w:val="28"/>
          <w:lang w:eastAsia="ru-RU"/>
        </w:rPr>
        <w:t>»</w:t>
      </w:r>
      <w:r w:rsidR="00876911">
        <w:rPr>
          <w:rFonts w:eastAsia="Times New Roman"/>
          <w:sz w:val="28"/>
          <w:szCs w:val="28"/>
          <w:lang w:eastAsia="ru-RU"/>
        </w:rPr>
        <w:t xml:space="preserve"> </w:t>
      </w:r>
      <w:r w:rsidRPr="00644501">
        <w:rPr>
          <w:rFonts w:eastAsia="Times New Roman"/>
          <w:sz w:val="28"/>
          <w:szCs w:val="28"/>
          <w:lang w:eastAsia="ru-RU"/>
        </w:rPr>
        <w:t>включают в себя:</w:t>
      </w:r>
    </w:p>
    <w:p w:rsidR="0082553E" w:rsidRPr="0082553E" w:rsidRDefault="00023B95" w:rsidP="00023B95">
      <w:pPr>
        <w:pStyle w:val="ReportMain"/>
        <w:suppressAutoHyphens/>
        <w:spacing w:line="360" w:lineRule="auto"/>
        <w:ind w:firstLine="709"/>
        <w:jc w:val="both"/>
        <w:rPr>
          <w:sz w:val="28"/>
        </w:rPr>
      </w:pPr>
      <w:r>
        <w:rPr>
          <w:sz w:val="28"/>
        </w:rPr>
        <w:t>- самоподготовка</w:t>
      </w:r>
      <w:r w:rsidR="00ED2D70">
        <w:rPr>
          <w:sz w:val="28"/>
        </w:rPr>
        <w:t xml:space="preserve"> </w:t>
      </w:r>
      <w:r>
        <w:rPr>
          <w:sz w:val="28"/>
        </w:rPr>
        <w:t>(</w:t>
      </w:r>
      <w:r w:rsidR="0082553E" w:rsidRPr="0082553E">
        <w:rPr>
          <w:sz w:val="28"/>
        </w:rPr>
        <w:t>проработка и повторение материала разделов и материала учебников и учебных пособий</w:t>
      </w:r>
      <w:r>
        <w:rPr>
          <w:sz w:val="28"/>
        </w:rPr>
        <w:t>)</w:t>
      </w:r>
      <w:r w:rsidR="0082553E" w:rsidRPr="0082553E">
        <w:rPr>
          <w:sz w:val="28"/>
        </w:rPr>
        <w:t>;</w:t>
      </w:r>
    </w:p>
    <w:p w:rsidR="0082553E" w:rsidRPr="0082553E" w:rsidRDefault="0082553E" w:rsidP="00731E46">
      <w:pPr>
        <w:pStyle w:val="ReportMain"/>
        <w:suppressAutoHyphens/>
        <w:spacing w:line="360" w:lineRule="auto"/>
        <w:ind w:firstLine="851"/>
        <w:jc w:val="both"/>
        <w:rPr>
          <w:sz w:val="28"/>
        </w:rPr>
      </w:pPr>
      <w:r w:rsidRPr="0082553E">
        <w:rPr>
          <w:sz w:val="28"/>
        </w:rPr>
        <w:t>- подготовка к практическим занятиям;</w:t>
      </w:r>
    </w:p>
    <w:p w:rsidR="00281AE0" w:rsidRPr="00610F0E" w:rsidRDefault="00281AE0" w:rsidP="0082553E">
      <w:pPr>
        <w:pStyle w:val="1"/>
        <w:rPr>
          <w:sz w:val="32"/>
        </w:rPr>
      </w:pPr>
      <w:bookmarkStart w:id="5" w:name="_Toc534396308"/>
      <w:bookmarkStart w:id="6" w:name="_Toc15305816"/>
      <w:bookmarkStart w:id="7" w:name="_Toc534378141"/>
      <w:r w:rsidRPr="00610F0E">
        <w:rPr>
          <w:sz w:val="32"/>
        </w:rPr>
        <w:t>3 Методические рекомендации студентам</w:t>
      </w:r>
      <w:bookmarkEnd w:id="5"/>
      <w:bookmarkEnd w:id="6"/>
    </w:p>
    <w:p w:rsidR="00281AE0" w:rsidRPr="00D55040" w:rsidRDefault="00281AE0" w:rsidP="00644501">
      <w:pPr>
        <w:spacing w:after="0" w:line="240" w:lineRule="auto"/>
        <w:ind w:firstLine="709"/>
        <w:jc w:val="both"/>
        <w:rPr>
          <w:rFonts w:ascii="Times New Roman" w:eastAsia="Times New Roman" w:hAnsi="Times New Roman" w:cs="Times New Roman"/>
          <w:b/>
          <w:sz w:val="28"/>
          <w:szCs w:val="28"/>
          <w:lang w:eastAsia="ru-RU"/>
        </w:rPr>
      </w:pPr>
    </w:p>
    <w:p w:rsidR="00281AE0" w:rsidRPr="00D55040" w:rsidRDefault="006E4BF3" w:rsidP="002A70A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процессе</w:t>
      </w:r>
      <w:r w:rsidR="00281AE0" w:rsidRPr="00D55040">
        <w:rPr>
          <w:rFonts w:ascii="Times New Roman" w:eastAsia="Times New Roman" w:hAnsi="Times New Roman" w:cs="Times New Roman"/>
          <w:sz w:val="28"/>
          <w:szCs w:val="28"/>
          <w:lang w:eastAsia="ru-RU"/>
        </w:rPr>
        <w:t xml:space="preserve">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281AE0" w:rsidRPr="00D55040" w:rsidRDefault="006E4BF3" w:rsidP="002A70A8">
      <w:pPr>
        <w:tabs>
          <w:tab w:val="left" w:pos="0"/>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Выполняя самостоятельную </w:t>
      </w:r>
      <w:r w:rsidR="00281AE0" w:rsidRPr="00D55040">
        <w:rPr>
          <w:rFonts w:ascii="Times New Roman" w:eastAsia="Times New Roman" w:hAnsi="Times New Roman" w:cs="Times New Roman"/>
          <w:sz w:val="28"/>
          <w:szCs w:val="28"/>
          <w:lang w:eastAsia="ru-RU"/>
        </w:rPr>
        <w:t xml:space="preserve">работу под контролем </w:t>
      </w:r>
      <w:proofErr w:type="gramStart"/>
      <w:r w:rsidR="00281AE0" w:rsidRPr="00D55040">
        <w:rPr>
          <w:rFonts w:ascii="Times New Roman" w:eastAsia="Times New Roman" w:hAnsi="Times New Roman" w:cs="Times New Roman"/>
          <w:sz w:val="28"/>
          <w:szCs w:val="28"/>
          <w:lang w:eastAsia="ru-RU"/>
        </w:rPr>
        <w:t>преподавателя</w:t>
      </w:r>
      <w:proofErr w:type="gramEnd"/>
      <w:r w:rsidR="00281AE0" w:rsidRPr="00D55040">
        <w:rPr>
          <w:rFonts w:ascii="Times New Roman" w:eastAsia="Times New Roman" w:hAnsi="Times New Roman" w:cs="Times New Roman"/>
          <w:sz w:val="28"/>
          <w:szCs w:val="28"/>
          <w:lang w:eastAsia="ru-RU"/>
        </w:rPr>
        <w:t xml:space="preserve"> студент должен:</w:t>
      </w:r>
    </w:p>
    <w:p w:rsidR="00281AE0" w:rsidRPr="00D55040" w:rsidRDefault="00281AE0" w:rsidP="002A70A8">
      <w:pPr>
        <w:numPr>
          <w:ilvl w:val="0"/>
          <w:numId w:val="5"/>
        </w:numPr>
        <w:tabs>
          <w:tab w:val="left" w:pos="900"/>
          <w:tab w:val="num" w:pos="126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освоить минимум содержания, выносимый на самостоятельную работу студентов и предложенный преподавателем в соответствии с Федеральным государственным образовательным стандартом высшего образования (ФГОС ВО) по данной дисциплине;</w:t>
      </w:r>
    </w:p>
    <w:p w:rsidR="00281AE0" w:rsidRPr="00D55040" w:rsidRDefault="00281AE0" w:rsidP="002A70A8">
      <w:pPr>
        <w:numPr>
          <w:ilvl w:val="0"/>
          <w:numId w:val="5"/>
        </w:numPr>
        <w:tabs>
          <w:tab w:val="left" w:pos="900"/>
          <w:tab w:val="num" w:pos="126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lastRenderedPageBreak/>
        <w:t>планировать самостоятельную работу в соответствии с графиком самостоятельной работы, предложенным преподавателем;</w:t>
      </w:r>
    </w:p>
    <w:p w:rsidR="00281AE0" w:rsidRPr="00D55040" w:rsidRDefault="00281AE0" w:rsidP="002A70A8">
      <w:pPr>
        <w:numPr>
          <w:ilvl w:val="0"/>
          <w:numId w:val="5"/>
        </w:numPr>
        <w:tabs>
          <w:tab w:val="left" w:pos="900"/>
          <w:tab w:val="num" w:pos="126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самостоятельную работу студент должен осуществлять в организационных формах, предусмотренных учебным планом и рабочей программой преподавателя;</w:t>
      </w:r>
    </w:p>
    <w:p w:rsidR="00281AE0" w:rsidRPr="00D55040" w:rsidRDefault="00281AE0" w:rsidP="002A70A8">
      <w:pPr>
        <w:numPr>
          <w:ilvl w:val="0"/>
          <w:numId w:val="5"/>
        </w:numPr>
        <w:tabs>
          <w:tab w:val="left" w:pos="900"/>
          <w:tab w:val="num" w:pos="126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 xml:space="preserve"> выполнять самостоятельную работу и отчитываться по ее результатам в соответствии с граф</w:t>
      </w:r>
      <w:r w:rsidR="006E4BF3">
        <w:rPr>
          <w:rFonts w:ascii="Times New Roman" w:eastAsia="Times New Roman" w:hAnsi="Times New Roman" w:cs="Times New Roman"/>
          <w:sz w:val="28"/>
          <w:szCs w:val="28"/>
          <w:lang w:eastAsia="ru-RU"/>
        </w:rPr>
        <w:t>иком представления результатов,</w:t>
      </w:r>
      <w:r w:rsidRPr="00D55040">
        <w:rPr>
          <w:rFonts w:ascii="Times New Roman" w:eastAsia="Times New Roman" w:hAnsi="Times New Roman" w:cs="Times New Roman"/>
          <w:sz w:val="28"/>
          <w:szCs w:val="28"/>
          <w:lang w:eastAsia="ru-RU"/>
        </w:rPr>
        <w:t xml:space="preserve"> видами и сроками отчетности по самостоятельной работе студентов.</w:t>
      </w:r>
    </w:p>
    <w:p w:rsidR="00281AE0" w:rsidRPr="00D55040" w:rsidRDefault="00281AE0" w:rsidP="002A70A8">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 xml:space="preserve">Самостоятельная работа студентов должна оказывать важное влияние на формирование личности будущего бакалавра, она планируется студентом самостоятельно. Каждый студент самостоятельно определяет режим своей работы и меру труда, затрачиваемого на овладение учебным содержанием по дисциплине. Он выполняет внеаудиторную работу по личному индивидуальному плану, в зависимости от его подготовки, времени и других условий. </w:t>
      </w:r>
    </w:p>
    <w:p w:rsidR="00281AE0" w:rsidRPr="00D55040" w:rsidRDefault="00281AE0" w:rsidP="00644501">
      <w:pPr>
        <w:spacing w:after="0" w:line="240" w:lineRule="auto"/>
        <w:ind w:firstLine="709"/>
        <w:jc w:val="both"/>
        <w:rPr>
          <w:rFonts w:ascii="Times New Roman" w:eastAsia="Times New Roman" w:hAnsi="Times New Roman" w:cs="Times New Roman"/>
          <w:sz w:val="28"/>
          <w:szCs w:val="28"/>
          <w:lang w:eastAsia="ru-RU"/>
        </w:rPr>
      </w:pPr>
    </w:p>
    <w:p w:rsidR="00281AE0" w:rsidRPr="0082553E" w:rsidRDefault="00281AE0" w:rsidP="002A70A8">
      <w:pPr>
        <w:pStyle w:val="1"/>
        <w:spacing w:line="360" w:lineRule="auto"/>
        <w:ind w:left="0" w:firstLine="708"/>
      </w:pPr>
      <w:bookmarkStart w:id="8" w:name="_Toc534396309"/>
      <w:bookmarkStart w:id="9" w:name="_Toc15305817"/>
      <w:r w:rsidRPr="0082553E">
        <w:t xml:space="preserve">3.1 Методические рекомендации по </w:t>
      </w:r>
      <w:bookmarkEnd w:id="8"/>
      <w:r w:rsidR="00731E46">
        <w:t>самоподготовке</w:t>
      </w:r>
      <w:bookmarkEnd w:id="9"/>
      <w:r w:rsidR="00731E46">
        <w:t xml:space="preserve"> </w:t>
      </w:r>
    </w:p>
    <w:p w:rsidR="00281AE0" w:rsidRPr="00D55040" w:rsidRDefault="00281AE0" w:rsidP="00644501">
      <w:pPr>
        <w:spacing w:after="0" w:line="240" w:lineRule="auto"/>
        <w:ind w:firstLine="709"/>
        <w:jc w:val="both"/>
        <w:rPr>
          <w:rFonts w:ascii="Times New Roman" w:eastAsia="Times New Roman" w:hAnsi="Times New Roman" w:cs="Times New Roman"/>
          <w:sz w:val="28"/>
          <w:szCs w:val="28"/>
          <w:lang w:eastAsia="ru-RU"/>
        </w:rPr>
      </w:pPr>
    </w:p>
    <w:p w:rsidR="00876911" w:rsidRPr="004E1C42" w:rsidRDefault="00876911" w:rsidP="00876911">
      <w:pPr>
        <w:pStyle w:val="Default"/>
        <w:spacing w:line="360" w:lineRule="auto"/>
        <w:ind w:firstLine="709"/>
        <w:jc w:val="both"/>
        <w:rPr>
          <w:sz w:val="28"/>
          <w:szCs w:val="28"/>
        </w:rPr>
      </w:pPr>
      <w:r w:rsidRPr="004E1C42">
        <w:rPr>
          <w:sz w:val="28"/>
          <w:szCs w:val="28"/>
        </w:rPr>
        <w:t>Самоподготовка включает несколько направлений работы:</w:t>
      </w:r>
    </w:p>
    <w:p w:rsidR="00876911" w:rsidRPr="004E1C42" w:rsidRDefault="00876911" w:rsidP="00876911">
      <w:pPr>
        <w:pStyle w:val="Default"/>
        <w:spacing w:line="360" w:lineRule="auto"/>
        <w:ind w:firstLine="709"/>
        <w:jc w:val="both"/>
        <w:rPr>
          <w:bCs/>
          <w:color w:val="auto"/>
          <w:sz w:val="28"/>
          <w:szCs w:val="28"/>
        </w:rPr>
      </w:pPr>
      <w:r w:rsidRPr="004E1C42">
        <w:rPr>
          <w:sz w:val="28"/>
          <w:szCs w:val="28"/>
        </w:rPr>
        <w:t>1) Проработка и повторение лекционного материала</w:t>
      </w:r>
      <w:r w:rsidRPr="004E1C42">
        <w:rPr>
          <w:bCs/>
          <w:color w:val="auto"/>
          <w:sz w:val="28"/>
          <w:szCs w:val="28"/>
        </w:rPr>
        <w:t xml:space="preserve"> </w:t>
      </w:r>
    </w:p>
    <w:p w:rsidR="00876911" w:rsidRPr="00D55040" w:rsidRDefault="00876911" w:rsidP="00876911">
      <w:pPr>
        <w:pStyle w:val="Default"/>
        <w:spacing w:line="360" w:lineRule="auto"/>
        <w:ind w:firstLine="709"/>
        <w:jc w:val="both"/>
        <w:rPr>
          <w:color w:val="auto"/>
          <w:sz w:val="28"/>
          <w:szCs w:val="28"/>
        </w:rPr>
      </w:pPr>
      <w:r w:rsidRPr="00D55040">
        <w:rPr>
          <w:color w:val="auto"/>
          <w:sz w:val="28"/>
          <w:szCs w:val="28"/>
        </w:rPr>
        <w:t>Работа на лекции является очень важным видом студенческой деятельности для изучения материалов учебной дисциплины, где раскрываются основные методологические позиции курса, устанавливаются межпре</w:t>
      </w:r>
      <w:r w:rsidR="00023B95">
        <w:rPr>
          <w:color w:val="auto"/>
          <w:sz w:val="28"/>
          <w:szCs w:val="28"/>
        </w:rPr>
        <w:t>д</w:t>
      </w:r>
      <w:r w:rsidRPr="00D55040">
        <w:rPr>
          <w:color w:val="auto"/>
          <w:sz w:val="28"/>
          <w:szCs w:val="28"/>
        </w:rPr>
        <w:t xml:space="preserve">метные связи, выделяются наиболее актуальные проблемы и показываются способы их разрешения. </w:t>
      </w:r>
    </w:p>
    <w:p w:rsidR="00876911" w:rsidRPr="00D55040" w:rsidRDefault="00876911" w:rsidP="00876911">
      <w:pPr>
        <w:pStyle w:val="Default"/>
        <w:spacing w:line="360" w:lineRule="auto"/>
        <w:ind w:firstLine="709"/>
        <w:jc w:val="both"/>
        <w:rPr>
          <w:color w:val="auto"/>
          <w:sz w:val="28"/>
          <w:szCs w:val="28"/>
        </w:rPr>
      </w:pPr>
      <w:r>
        <w:rPr>
          <w:color w:val="auto"/>
          <w:sz w:val="28"/>
          <w:szCs w:val="28"/>
        </w:rPr>
        <w:t>Краткие записи лекций</w:t>
      </w:r>
      <w:r w:rsidRPr="00D55040">
        <w:rPr>
          <w:color w:val="auto"/>
          <w:sz w:val="28"/>
          <w:szCs w:val="28"/>
        </w:rPr>
        <w:t xml:space="preserve"> (конспектирование) помогает усвоить</w:t>
      </w:r>
      <w:r>
        <w:rPr>
          <w:color w:val="auto"/>
          <w:sz w:val="28"/>
          <w:szCs w:val="28"/>
        </w:rPr>
        <w:t xml:space="preserve"> материал. Написание конспекта</w:t>
      </w:r>
      <w:r w:rsidRPr="00D55040">
        <w:rPr>
          <w:color w:val="auto"/>
          <w:sz w:val="28"/>
          <w:szCs w:val="28"/>
        </w:rPr>
        <w:t xml:space="preserve"> лекций: кратко, схематично, последовательно фиксировать основные   положения, выводы, формулировки, обобщения; помечать важные мысли</w:t>
      </w:r>
      <w:r>
        <w:rPr>
          <w:color w:val="auto"/>
          <w:sz w:val="28"/>
          <w:szCs w:val="28"/>
        </w:rPr>
        <w:t xml:space="preserve">, </w:t>
      </w:r>
      <w:r w:rsidRPr="00D55040">
        <w:rPr>
          <w:color w:val="auto"/>
          <w:sz w:val="28"/>
          <w:szCs w:val="28"/>
        </w:rPr>
        <w:t xml:space="preserve">выделять ключевые слова, термины. Конспект лучше подразделять на пункты, параграфы, соблюдая красную строку. Принципиальные места, определения, формулы следует сопровождать замечаниями: «важно», «особо   важно», «хорошо запомнить» и т.п. или подчеркивать </w:t>
      </w:r>
      <w:r>
        <w:rPr>
          <w:color w:val="auto"/>
          <w:sz w:val="28"/>
          <w:szCs w:val="28"/>
        </w:rPr>
        <w:t xml:space="preserve">красной ручкой. </w:t>
      </w:r>
      <w:r>
        <w:rPr>
          <w:color w:val="auto"/>
          <w:sz w:val="28"/>
          <w:szCs w:val="28"/>
        </w:rPr>
        <w:lastRenderedPageBreak/>
        <w:t>Целесообразно р</w:t>
      </w:r>
      <w:r w:rsidRPr="00D55040">
        <w:rPr>
          <w:color w:val="auto"/>
          <w:sz w:val="28"/>
          <w:szCs w:val="28"/>
        </w:rPr>
        <w:t>азработать собственну</w:t>
      </w:r>
      <w:r>
        <w:rPr>
          <w:color w:val="auto"/>
          <w:sz w:val="28"/>
          <w:szCs w:val="28"/>
        </w:rPr>
        <w:t xml:space="preserve">ю символику, сокращения слов, </w:t>
      </w:r>
      <w:r w:rsidRPr="00D55040">
        <w:rPr>
          <w:color w:val="auto"/>
          <w:sz w:val="28"/>
          <w:szCs w:val="28"/>
        </w:rPr>
        <w:t xml:space="preserve">что    позволит сконцентрировать внимание студента на важных сведениях. </w:t>
      </w:r>
    </w:p>
    <w:p w:rsidR="00876911" w:rsidRPr="00D55040" w:rsidRDefault="00876911" w:rsidP="00876911">
      <w:pPr>
        <w:pStyle w:val="Default"/>
        <w:spacing w:line="360" w:lineRule="auto"/>
        <w:ind w:firstLine="709"/>
        <w:jc w:val="both"/>
        <w:rPr>
          <w:color w:val="auto"/>
          <w:sz w:val="28"/>
          <w:szCs w:val="28"/>
        </w:rPr>
      </w:pPr>
      <w:r w:rsidRPr="00D55040">
        <w:rPr>
          <w:color w:val="auto"/>
          <w:sz w:val="28"/>
          <w:szCs w:val="28"/>
        </w:rPr>
        <w:t>Работая над конспектом лекций, всегда следует использо</w:t>
      </w:r>
      <w:r>
        <w:rPr>
          <w:color w:val="auto"/>
          <w:sz w:val="28"/>
          <w:szCs w:val="28"/>
        </w:rPr>
        <w:t>вать не только учебник, но и ту</w:t>
      </w:r>
      <w:r w:rsidRPr="00D55040">
        <w:rPr>
          <w:color w:val="auto"/>
          <w:sz w:val="28"/>
          <w:szCs w:val="28"/>
        </w:rPr>
        <w:t xml:space="preserve"> литературу, которую дополнительно р</w:t>
      </w:r>
      <w:r>
        <w:rPr>
          <w:color w:val="auto"/>
          <w:sz w:val="28"/>
          <w:szCs w:val="28"/>
        </w:rPr>
        <w:t>екомендовал лектор, в том числе</w:t>
      </w:r>
      <w:r w:rsidRPr="00D55040">
        <w:rPr>
          <w:color w:val="auto"/>
          <w:sz w:val="28"/>
          <w:szCs w:val="28"/>
        </w:rPr>
        <w:t xml:space="preserve"> нормативно-правовые акты соответствующей направленности. </w:t>
      </w:r>
    </w:p>
    <w:p w:rsidR="00876911" w:rsidRPr="00D55040" w:rsidRDefault="00876911" w:rsidP="00876911">
      <w:pPr>
        <w:pStyle w:val="Default"/>
        <w:spacing w:line="360" w:lineRule="auto"/>
        <w:ind w:firstLine="709"/>
        <w:jc w:val="both"/>
        <w:rPr>
          <w:color w:val="auto"/>
          <w:sz w:val="28"/>
          <w:szCs w:val="28"/>
        </w:rPr>
      </w:pPr>
      <w:r w:rsidRPr="00D55040">
        <w:rPr>
          <w:color w:val="auto"/>
          <w:sz w:val="28"/>
          <w:szCs w:val="28"/>
        </w:rPr>
        <w:t>По   результатам работы с конспектом лекции следует обозначить вопросы, термины, которые нуждаются в более детальной проработке на основе работы с литературными источниками. Лекционный материал является базовым, с которого необходимо начать освоение соответствующего раздела или темы. В ходе лекций раскрываются основные вопросы в рамках рассматриваемых тем, делаются акценты на наиболее сложные и интересные положения изучаемого материала, которые должны быть приняты студентами во внимание. Материалы лекций являются основой для подготовки студентов к практическим занятиям.</w:t>
      </w:r>
    </w:p>
    <w:p w:rsidR="00876911" w:rsidRPr="00D55040" w:rsidRDefault="00876911" w:rsidP="00876911">
      <w:pPr>
        <w:pStyle w:val="Default"/>
        <w:spacing w:line="360" w:lineRule="auto"/>
        <w:ind w:firstLine="709"/>
        <w:jc w:val="both"/>
        <w:rPr>
          <w:color w:val="auto"/>
          <w:sz w:val="28"/>
          <w:szCs w:val="28"/>
        </w:rPr>
      </w:pPr>
      <w:r w:rsidRPr="00D55040">
        <w:rPr>
          <w:color w:val="auto"/>
          <w:sz w:val="28"/>
          <w:szCs w:val="28"/>
        </w:rPr>
        <w:t>Необходимо просмотреть конспект сразу после занятий. Отметить материал конспекта лекций, который вызывает затруднения для понимания. Попытаться найти ответы самостоятельно, используя предлагаемую литературу. Если самостоятельно не удалось разобраться в материале, необходимо сформулировать вопросы и обратится за помощью к преподавателю.</w:t>
      </w:r>
    </w:p>
    <w:p w:rsidR="00876911" w:rsidRPr="002A70A8" w:rsidRDefault="00876911" w:rsidP="00876911">
      <w:pPr>
        <w:pStyle w:val="Default"/>
        <w:spacing w:line="360" w:lineRule="auto"/>
        <w:ind w:firstLine="709"/>
        <w:jc w:val="both"/>
        <w:rPr>
          <w:color w:val="auto"/>
          <w:sz w:val="28"/>
          <w:szCs w:val="28"/>
        </w:rPr>
      </w:pPr>
      <w:r w:rsidRPr="00D55040">
        <w:rPr>
          <w:color w:val="auto"/>
          <w:sz w:val="28"/>
          <w:szCs w:val="28"/>
        </w:rPr>
        <w:t>Каждую неделю следует отводить время для повторения пройденного материала, проверяя свои знания и умения используя контрольные вопросы</w:t>
      </w:r>
      <w:r>
        <w:rPr>
          <w:color w:val="auto"/>
          <w:sz w:val="28"/>
          <w:szCs w:val="28"/>
        </w:rPr>
        <w:t>.</w:t>
      </w:r>
    </w:p>
    <w:p w:rsidR="00876911" w:rsidRPr="00D55040" w:rsidRDefault="00876911" w:rsidP="00876911">
      <w:pPr>
        <w:pStyle w:val="Default"/>
        <w:spacing w:line="360" w:lineRule="auto"/>
        <w:ind w:firstLine="709"/>
        <w:jc w:val="both"/>
        <w:rPr>
          <w:color w:val="auto"/>
          <w:sz w:val="28"/>
          <w:szCs w:val="28"/>
        </w:rPr>
      </w:pPr>
      <w:r w:rsidRPr="004E1C42">
        <w:rPr>
          <w:bCs/>
          <w:iCs/>
          <w:color w:val="auto"/>
          <w:sz w:val="28"/>
          <w:szCs w:val="28"/>
        </w:rPr>
        <w:t>2) Работа с литературными источниками</w:t>
      </w:r>
      <w:r w:rsidRPr="004E1C42">
        <w:rPr>
          <w:color w:val="auto"/>
          <w:sz w:val="28"/>
          <w:szCs w:val="28"/>
        </w:rPr>
        <w:t>.</w:t>
      </w:r>
      <w:r w:rsidRPr="00D55040">
        <w:rPr>
          <w:color w:val="auto"/>
          <w:sz w:val="28"/>
          <w:szCs w:val="28"/>
        </w:rPr>
        <w:t xml:space="preserve"> В процессе повторения и переработки лекционного материала студентам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проблеме. </w:t>
      </w:r>
    </w:p>
    <w:p w:rsidR="00876911" w:rsidRPr="00D55040" w:rsidRDefault="00876911" w:rsidP="00876911">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lastRenderedPageBreak/>
        <w:t>Выделяют четыре основные установки в чтении научного текста:</w:t>
      </w:r>
    </w:p>
    <w:p w:rsidR="00876911" w:rsidRPr="00D55040" w:rsidRDefault="00876911" w:rsidP="00876911">
      <w:pPr>
        <w:numPr>
          <w:ilvl w:val="0"/>
          <w:numId w:val="14"/>
        </w:numPr>
        <w:tabs>
          <w:tab w:val="num" w:pos="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информационно-поисковый (задача – найти, выделить искомую информацию);</w:t>
      </w:r>
    </w:p>
    <w:p w:rsidR="00876911" w:rsidRPr="00D55040" w:rsidRDefault="00876911" w:rsidP="00876911">
      <w:pPr>
        <w:numPr>
          <w:ilvl w:val="0"/>
          <w:numId w:val="14"/>
        </w:numPr>
        <w:tabs>
          <w:tab w:val="num" w:pos="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усваивающая (усилия читателя направлены на то, чт</w:t>
      </w:r>
      <w:r>
        <w:rPr>
          <w:rFonts w:ascii="Times New Roman" w:eastAsia="Times New Roman" w:hAnsi="Times New Roman" w:cs="Times New Roman"/>
          <w:sz w:val="28"/>
          <w:szCs w:val="28"/>
          <w:lang w:eastAsia="ru-RU"/>
        </w:rPr>
        <w:t xml:space="preserve">обы как можно полнее осознать и </w:t>
      </w:r>
      <w:r w:rsidRPr="00D55040">
        <w:rPr>
          <w:rFonts w:ascii="Times New Roman" w:eastAsia="Times New Roman" w:hAnsi="Times New Roman" w:cs="Times New Roman"/>
          <w:sz w:val="28"/>
          <w:szCs w:val="28"/>
          <w:lang w:eastAsia="ru-RU"/>
        </w:rPr>
        <w:t xml:space="preserve">запомнить как </w:t>
      </w:r>
      <w:proofErr w:type="gramStart"/>
      <w:r w:rsidRPr="00D55040">
        <w:rPr>
          <w:rFonts w:ascii="Times New Roman" w:eastAsia="Times New Roman" w:hAnsi="Times New Roman" w:cs="Times New Roman"/>
          <w:sz w:val="28"/>
          <w:szCs w:val="28"/>
          <w:lang w:eastAsia="ru-RU"/>
        </w:rPr>
        <w:t>сами сведения</w:t>
      </w:r>
      <w:proofErr w:type="gramEnd"/>
      <w:r w:rsidRPr="00D55040">
        <w:rPr>
          <w:rFonts w:ascii="Times New Roman" w:eastAsia="Times New Roman" w:hAnsi="Times New Roman" w:cs="Times New Roman"/>
          <w:sz w:val="28"/>
          <w:szCs w:val="28"/>
          <w:lang w:eastAsia="ru-RU"/>
        </w:rPr>
        <w:t xml:space="preserve"> излагаемые автором, так и всю логику его рассуждений);</w:t>
      </w:r>
    </w:p>
    <w:p w:rsidR="00876911" w:rsidRPr="00D55040" w:rsidRDefault="00876911" w:rsidP="00876911">
      <w:pPr>
        <w:numPr>
          <w:ilvl w:val="0"/>
          <w:numId w:val="14"/>
        </w:numPr>
        <w:tabs>
          <w:tab w:val="num" w:pos="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аналитико-критическая (читатель стремится критически осмыслить материал, проанализировав его, определив свое отношение к нему);</w:t>
      </w:r>
    </w:p>
    <w:p w:rsidR="00876911" w:rsidRPr="00D55040" w:rsidRDefault="00876911" w:rsidP="00876911">
      <w:pPr>
        <w:numPr>
          <w:ilvl w:val="0"/>
          <w:numId w:val="14"/>
        </w:numPr>
        <w:tabs>
          <w:tab w:val="num" w:pos="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творческая (создает у читателя готовность в том или ином виде – как отправной пункт для своих рассуждений, как образ для действия по аналогии и т.п.</w:t>
      </w:r>
      <w:r>
        <w:rPr>
          <w:rFonts w:ascii="Times New Roman" w:eastAsia="Times New Roman" w:hAnsi="Times New Roman" w:cs="Times New Roman"/>
          <w:sz w:val="28"/>
          <w:szCs w:val="28"/>
          <w:lang w:eastAsia="ru-RU"/>
        </w:rPr>
        <w:t xml:space="preserve">; позволяет </w:t>
      </w:r>
      <w:r w:rsidRPr="00D55040">
        <w:rPr>
          <w:rFonts w:ascii="Times New Roman" w:eastAsia="Times New Roman" w:hAnsi="Times New Roman" w:cs="Times New Roman"/>
          <w:sz w:val="28"/>
          <w:szCs w:val="28"/>
          <w:lang w:eastAsia="ru-RU"/>
        </w:rPr>
        <w:t>использовать суждения автора, ход его мыслей, результат наблюдения, разработанную методику, дополнить их, подвергнуть новой проверке).</w:t>
      </w:r>
    </w:p>
    <w:p w:rsidR="00876911" w:rsidRPr="002A70A8" w:rsidRDefault="00876911" w:rsidP="00876911">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Одним из видов систематизированной записи прочитанного является конспектирование. Конспект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876911" w:rsidRPr="004E1C42" w:rsidRDefault="00876911" w:rsidP="00876911">
      <w:pPr>
        <w:spacing w:after="0" w:line="360" w:lineRule="auto"/>
        <w:ind w:firstLine="709"/>
        <w:jc w:val="both"/>
        <w:rPr>
          <w:rFonts w:ascii="Times New Roman" w:eastAsia="Times New Roman" w:hAnsi="Times New Roman" w:cs="Times New Roman"/>
          <w:sz w:val="28"/>
          <w:szCs w:val="28"/>
          <w:lang w:eastAsia="ru-RU"/>
        </w:rPr>
      </w:pPr>
      <w:r w:rsidRPr="004E1C42">
        <w:rPr>
          <w:rFonts w:ascii="Times New Roman" w:eastAsia="Times New Roman" w:hAnsi="Times New Roman" w:cs="Times New Roman"/>
          <w:sz w:val="28"/>
          <w:szCs w:val="28"/>
          <w:lang w:eastAsia="ru-RU"/>
        </w:rPr>
        <w:t>3) Методические рекомендации по составлению конспекта</w:t>
      </w:r>
    </w:p>
    <w:p w:rsidR="00876911" w:rsidRPr="00D55040" w:rsidRDefault="00876911" w:rsidP="00876911">
      <w:pPr>
        <w:numPr>
          <w:ilvl w:val="0"/>
          <w:numId w:val="7"/>
        </w:numPr>
        <w:tabs>
          <w:tab w:val="num" w:pos="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Внимательно прочитайте текст. Уточните в справочной литературе непонятные слова. При записи не забудьте вынести справочные данные на поля конспекта;</w:t>
      </w:r>
    </w:p>
    <w:p w:rsidR="00876911" w:rsidRPr="00D55040" w:rsidRDefault="00876911" w:rsidP="00876911">
      <w:pPr>
        <w:numPr>
          <w:ilvl w:val="0"/>
          <w:numId w:val="7"/>
        </w:numPr>
        <w:tabs>
          <w:tab w:val="num" w:pos="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Выделите главное, составьте план;</w:t>
      </w:r>
    </w:p>
    <w:p w:rsidR="00876911" w:rsidRPr="00D55040" w:rsidRDefault="00876911" w:rsidP="00876911">
      <w:pPr>
        <w:numPr>
          <w:ilvl w:val="0"/>
          <w:numId w:val="7"/>
        </w:numPr>
        <w:tabs>
          <w:tab w:val="num" w:pos="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Кратко сформулируйте основные положения текста, отметьте аргументацию автора;</w:t>
      </w:r>
    </w:p>
    <w:p w:rsidR="00876911" w:rsidRPr="00D55040" w:rsidRDefault="00876911" w:rsidP="00876911">
      <w:pPr>
        <w:numPr>
          <w:ilvl w:val="0"/>
          <w:numId w:val="7"/>
        </w:numPr>
        <w:tabs>
          <w:tab w:val="num" w:pos="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Законспектируйте материал, четко следуя пунктам плана. При конспектировании старайтесь выразить мысль своими словами. Записи следует вести четко, ясно;</w:t>
      </w:r>
    </w:p>
    <w:p w:rsidR="00876911" w:rsidRPr="00D55040" w:rsidRDefault="00876911" w:rsidP="00876911">
      <w:pPr>
        <w:numPr>
          <w:ilvl w:val="0"/>
          <w:numId w:val="7"/>
        </w:numPr>
        <w:tabs>
          <w:tab w:val="num" w:pos="0"/>
        </w:tabs>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Грамотно записывайте цитаты. Цитируя, учитывайте лаконичность, значимость мысли.</w:t>
      </w:r>
    </w:p>
    <w:p w:rsidR="00876911" w:rsidRPr="00D55040" w:rsidRDefault="00876911" w:rsidP="00876911">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lastRenderedPageBreak/>
        <w:t>В тексте конспекта желательно приводить не только тезисные положения, но и их доказательства. При оформлении конспекта необходимо стремиться к емкости каждого предложения. Мысли автора книги следует излагать кратко, заботясь о стиле и выразительности написанного. Число дополнительных элементов конспекта должно быть логически обоснованным, записи должны распределяться в определенной последовательности, отвечающей логической структуре произведения. Для уточнения и дополнения необходимо оставлять поля.</w:t>
      </w:r>
    </w:p>
    <w:p w:rsidR="00876911" w:rsidRPr="00D55040" w:rsidRDefault="00876911" w:rsidP="00876911">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Овладение навыками конспектирования требует от студента целеустремленности, повседневной самостоятельной работы.</w:t>
      </w:r>
    </w:p>
    <w:p w:rsidR="00876911" w:rsidRPr="00D55040" w:rsidRDefault="00876911" w:rsidP="00876911">
      <w:pPr>
        <w:spacing w:after="0" w:line="240" w:lineRule="auto"/>
        <w:ind w:firstLine="709"/>
        <w:jc w:val="both"/>
        <w:rPr>
          <w:rFonts w:ascii="Times New Roman" w:eastAsia="Times New Roman" w:hAnsi="Times New Roman" w:cs="Times New Roman"/>
          <w:sz w:val="28"/>
          <w:szCs w:val="28"/>
          <w:lang w:eastAsia="ru-RU"/>
        </w:rPr>
      </w:pPr>
    </w:p>
    <w:p w:rsidR="00876911" w:rsidRPr="0082553E" w:rsidRDefault="00876911" w:rsidP="00876911">
      <w:pPr>
        <w:pStyle w:val="1"/>
        <w:spacing w:line="360" w:lineRule="auto"/>
        <w:ind w:left="0" w:firstLine="709"/>
      </w:pPr>
      <w:bookmarkStart w:id="10" w:name="_Toc14999128"/>
      <w:bookmarkStart w:id="11" w:name="_Toc15144654"/>
      <w:bookmarkStart w:id="12" w:name="_Toc15305818"/>
      <w:r>
        <w:t>3.2</w:t>
      </w:r>
      <w:r w:rsidRPr="0082553E">
        <w:t xml:space="preserve"> Методические рекомендации по подготовке к практическим занятиям (семинарам)</w:t>
      </w:r>
      <w:bookmarkEnd w:id="10"/>
      <w:bookmarkEnd w:id="11"/>
      <w:bookmarkEnd w:id="12"/>
    </w:p>
    <w:p w:rsidR="00876911" w:rsidRPr="001C7D2F" w:rsidRDefault="00876911" w:rsidP="00876911">
      <w:pPr>
        <w:spacing w:after="0" w:line="360" w:lineRule="auto"/>
        <w:ind w:right="-1" w:firstLine="709"/>
        <w:jc w:val="both"/>
        <w:rPr>
          <w:rFonts w:ascii="Times New Roman" w:eastAsia="Times New Roman" w:hAnsi="Times New Roman" w:cs="Times New Roman"/>
          <w:b/>
          <w:sz w:val="28"/>
          <w:szCs w:val="28"/>
          <w:lang w:eastAsia="ru-RU"/>
        </w:rPr>
      </w:pP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Практические занятия являются одним из видов занятий при изуч</w:t>
      </w:r>
      <w:r>
        <w:rPr>
          <w:rFonts w:ascii="Times New Roman" w:eastAsia="Times New Roman" w:hAnsi="Times New Roman" w:cs="Times New Roman"/>
          <w:color w:val="000000"/>
          <w:sz w:val="28"/>
          <w:szCs w:val="24"/>
          <w:lang w:eastAsia="ru-RU"/>
        </w:rPr>
        <w:t>ении курса дисциплины «</w:t>
      </w:r>
      <w:r w:rsidR="00584F3F">
        <w:rPr>
          <w:rFonts w:ascii="Times New Roman" w:hAnsi="Times New Roman" w:cs="Times New Roman"/>
          <w:sz w:val="28"/>
          <w:szCs w:val="28"/>
        </w:rPr>
        <w:t>Педагогические технологии</w:t>
      </w:r>
      <w:r w:rsidRPr="001C7D2F">
        <w:rPr>
          <w:rFonts w:ascii="Times New Roman" w:eastAsia="Times New Roman" w:hAnsi="Times New Roman" w:cs="Times New Roman"/>
          <w:color w:val="000000"/>
          <w:sz w:val="28"/>
          <w:szCs w:val="24"/>
          <w:lang w:eastAsia="ru-RU"/>
        </w:rPr>
        <w:t>» и включают самостоятельную подготовку студентов по заранее предложенному плану темы, конспектирование предложенной литературы, составление схем, таблиц, работу со словарями, учебными пособиями, первоисточниками, подготовку докладов, решение задач и проблемных ситуаций.</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Целью практических занятий является закрепление, расширение, углубление теоретических знаний, полученных на лекциях и в ходе самостоятельной работы, развитие познавательных способностей.</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Задачей практического занятия является формирование навыков самостоятельного мышления и публичного выступления при изучении темы, умения обобщать и анализировать фактический материал, сравнивать различные точки зрения, определять и аргументировать собственную позицию. Основой этого вида занятий является изучение первоисточников, повторение теоретического материала, решение проблемно-поисковых вопросов. В процессе подготовки к практическим занятиям обучающийся овладевает:</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lastRenderedPageBreak/>
        <w:t>1) самостоятельной работой с научной, учебной литературой, научными изданиями, справочниками;</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2) находит, отбирает и обобщает, анализирует информацию;</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3) выступает перед аудиторией;</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4) рационально усваивает категориальный аппарат.</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Самоподготовка к практическим занятиям включает такие виды деятельности как:</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1) самостоятельная проработка конспекта лекции, учебников, учебных пособий, учебно-методической литературы;</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2) конспектирование обязательной литературы; работа с первоисточниками (является основой для обмена мнениями, выявления непонятного);</w:t>
      </w:r>
    </w:p>
    <w:p w:rsidR="00876911" w:rsidRPr="001C7D2F"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sidRPr="001C7D2F">
        <w:rPr>
          <w:rFonts w:ascii="Times New Roman" w:eastAsia="Times New Roman" w:hAnsi="Times New Roman" w:cs="Times New Roman"/>
          <w:color w:val="000000"/>
          <w:sz w:val="28"/>
          <w:szCs w:val="24"/>
          <w:lang w:eastAsia="ru-RU"/>
        </w:rPr>
        <w:t>3) выступления с докладами (работа над домашними заданиями и их защита);</w:t>
      </w:r>
    </w:p>
    <w:p w:rsidR="00876911" w:rsidRPr="009770D7" w:rsidRDefault="00876911" w:rsidP="00876911">
      <w:pPr>
        <w:spacing w:after="0" w:line="36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4) подготовка к опросам,</w:t>
      </w:r>
      <w:r w:rsidR="004E25C5">
        <w:rPr>
          <w:rFonts w:ascii="Times New Roman" w:eastAsia="Times New Roman" w:hAnsi="Times New Roman" w:cs="Times New Roman"/>
          <w:color w:val="000000"/>
          <w:sz w:val="28"/>
          <w:szCs w:val="24"/>
          <w:lang w:eastAsia="ru-RU"/>
        </w:rPr>
        <w:t xml:space="preserve"> </w:t>
      </w:r>
      <w:r w:rsidR="00807612">
        <w:rPr>
          <w:rFonts w:ascii="Times New Roman" w:eastAsia="Times New Roman" w:hAnsi="Times New Roman" w:cs="Times New Roman"/>
          <w:color w:val="000000"/>
          <w:sz w:val="28"/>
          <w:szCs w:val="24"/>
          <w:lang w:eastAsia="ru-RU"/>
        </w:rPr>
        <w:t>зачету</w:t>
      </w:r>
      <w:r w:rsidRPr="001C7D2F">
        <w:rPr>
          <w:rFonts w:ascii="Times New Roman" w:eastAsia="Times New Roman" w:hAnsi="Times New Roman" w:cs="Times New Roman"/>
          <w:color w:val="000000"/>
          <w:sz w:val="28"/>
          <w:szCs w:val="24"/>
          <w:lang w:eastAsia="ru-RU"/>
        </w:rPr>
        <w:t>.</w:t>
      </w:r>
    </w:p>
    <w:p w:rsidR="00281AE0" w:rsidRPr="0082553E" w:rsidRDefault="00876911" w:rsidP="002A70A8">
      <w:pPr>
        <w:pStyle w:val="1"/>
        <w:spacing w:line="360" w:lineRule="auto"/>
      </w:pPr>
      <w:bookmarkStart w:id="13" w:name="_Toc534396310"/>
      <w:bookmarkStart w:id="14" w:name="_Toc15305819"/>
      <w:r>
        <w:t>3.3</w:t>
      </w:r>
      <w:r w:rsidR="00281AE0" w:rsidRPr="0082553E">
        <w:t xml:space="preserve"> Методические рекомендации по подготовке докладов и выступлений</w:t>
      </w:r>
      <w:bookmarkEnd w:id="13"/>
      <w:bookmarkEnd w:id="14"/>
    </w:p>
    <w:p w:rsidR="00281AE0" w:rsidRPr="00D55040" w:rsidRDefault="00281AE0" w:rsidP="002A70A8">
      <w:pPr>
        <w:pStyle w:val="ab"/>
        <w:shd w:val="clear" w:color="auto" w:fill="FFFFFF"/>
        <w:spacing w:before="0" w:beforeAutospacing="0" w:after="0" w:afterAutospacing="0" w:line="360" w:lineRule="auto"/>
        <w:ind w:left="150" w:firstLine="709"/>
        <w:jc w:val="both"/>
        <w:rPr>
          <w:rStyle w:val="ac"/>
          <w:sz w:val="28"/>
          <w:szCs w:val="28"/>
        </w:rPr>
      </w:pPr>
    </w:p>
    <w:p w:rsidR="00281AE0" w:rsidRPr="00D55040" w:rsidRDefault="00281AE0" w:rsidP="002A70A8">
      <w:pPr>
        <w:pStyle w:val="ab"/>
        <w:shd w:val="clear" w:color="auto" w:fill="FFFFFF"/>
        <w:spacing w:before="0" w:beforeAutospacing="0" w:after="0" w:afterAutospacing="0" w:line="360" w:lineRule="auto"/>
        <w:ind w:firstLine="709"/>
        <w:jc w:val="both"/>
        <w:rPr>
          <w:sz w:val="28"/>
          <w:szCs w:val="28"/>
        </w:rPr>
      </w:pPr>
      <w:r w:rsidRPr="00D55040">
        <w:rPr>
          <w:sz w:val="28"/>
          <w:szCs w:val="28"/>
        </w:rPr>
        <w:t xml:space="preserve">Доклад – публичное сообщение, представляющее собой развёрнутое изложение определённой темы. </w:t>
      </w:r>
    </w:p>
    <w:p w:rsidR="00281AE0" w:rsidRPr="00D55040" w:rsidRDefault="00281AE0" w:rsidP="002A70A8">
      <w:pPr>
        <w:pStyle w:val="ab"/>
        <w:shd w:val="clear" w:color="auto" w:fill="FFFFFF"/>
        <w:spacing w:before="0" w:beforeAutospacing="0" w:after="0" w:afterAutospacing="0" w:line="360" w:lineRule="auto"/>
        <w:ind w:firstLine="709"/>
        <w:jc w:val="both"/>
        <w:rPr>
          <w:sz w:val="28"/>
          <w:szCs w:val="28"/>
        </w:rPr>
      </w:pPr>
      <w:r w:rsidRPr="00D55040">
        <w:rPr>
          <w:sz w:val="28"/>
          <w:szCs w:val="28"/>
        </w:rPr>
        <w:t xml:space="preserve">Этапы подготовки доклада: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1)</w:t>
      </w:r>
      <w:r w:rsidR="00281AE0" w:rsidRPr="00D55040">
        <w:rPr>
          <w:sz w:val="28"/>
          <w:szCs w:val="28"/>
        </w:rPr>
        <w:t xml:space="preserve"> определение цели доклада;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2)</w:t>
      </w:r>
      <w:r w:rsidR="00281AE0" w:rsidRPr="00D55040">
        <w:rPr>
          <w:sz w:val="28"/>
          <w:szCs w:val="28"/>
        </w:rPr>
        <w:t xml:space="preserve"> подбор необходимого материала, определяющего содержание доклада;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3)</w:t>
      </w:r>
      <w:r w:rsidR="00281AE0" w:rsidRPr="00D55040">
        <w:rPr>
          <w:sz w:val="28"/>
          <w:szCs w:val="28"/>
        </w:rPr>
        <w:t xml:space="preserve"> составление плана доклада, распределение собранного материала в необходимой логической последовательности;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4)</w:t>
      </w:r>
      <w:r w:rsidR="00281AE0" w:rsidRPr="00D55040">
        <w:rPr>
          <w:sz w:val="28"/>
          <w:szCs w:val="28"/>
        </w:rPr>
        <w:t xml:space="preserve"> общее знакомство с литературой и выделение среди источников главного;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5)</w:t>
      </w:r>
      <w:r w:rsidR="00281AE0" w:rsidRPr="00D55040">
        <w:rPr>
          <w:sz w:val="28"/>
          <w:szCs w:val="28"/>
        </w:rPr>
        <w:t xml:space="preserve"> уточнение плана, отбор материала к каждому пункту плана;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6)</w:t>
      </w:r>
      <w:r w:rsidR="00281AE0" w:rsidRPr="00D55040">
        <w:rPr>
          <w:sz w:val="28"/>
          <w:szCs w:val="28"/>
        </w:rPr>
        <w:t xml:space="preserve"> композиционное оформление доклада;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7)</w:t>
      </w:r>
      <w:r w:rsidR="00281AE0" w:rsidRPr="00D55040">
        <w:rPr>
          <w:sz w:val="28"/>
          <w:szCs w:val="28"/>
        </w:rPr>
        <w:t xml:space="preserve"> заучивание, запоминание текста доклада, подготовки тезисов выступления;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8)</w:t>
      </w:r>
      <w:r w:rsidR="00281AE0" w:rsidRPr="00D55040">
        <w:rPr>
          <w:sz w:val="28"/>
          <w:szCs w:val="28"/>
        </w:rPr>
        <w:t xml:space="preserve"> выступление с докладом;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9)</w:t>
      </w:r>
      <w:r w:rsidR="00281AE0" w:rsidRPr="00D55040">
        <w:rPr>
          <w:sz w:val="28"/>
          <w:szCs w:val="28"/>
        </w:rPr>
        <w:t xml:space="preserve"> обсуждение доклада;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10)</w:t>
      </w:r>
      <w:r w:rsidR="00281AE0" w:rsidRPr="00D55040">
        <w:rPr>
          <w:sz w:val="28"/>
          <w:szCs w:val="28"/>
        </w:rPr>
        <w:t xml:space="preserve"> оценивание доклада. </w:t>
      </w:r>
    </w:p>
    <w:p w:rsidR="00281AE0" w:rsidRPr="00D55040" w:rsidRDefault="00281AE0" w:rsidP="002A70A8">
      <w:pPr>
        <w:pStyle w:val="ab"/>
        <w:shd w:val="clear" w:color="auto" w:fill="FFFFFF"/>
        <w:spacing w:before="0" w:beforeAutospacing="0" w:after="0" w:afterAutospacing="0" w:line="360" w:lineRule="auto"/>
        <w:ind w:firstLine="709"/>
        <w:jc w:val="both"/>
        <w:rPr>
          <w:sz w:val="28"/>
          <w:szCs w:val="28"/>
        </w:rPr>
      </w:pPr>
      <w:r w:rsidRPr="00D55040">
        <w:rPr>
          <w:sz w:val="28"/>
          <w:szCs w:val="28"/>
        </w:rPr>
        <w:lastRenderedPageBreak/>
        <w:t xml:space="preserve">Композиционное оформление доклада – это его реальная речевая внешняя структура, в ней отражается соотношение частей выступления по их цели, стилистическим особенностям, по объёму, сочетанию рациональных и эмоциональных моментов, как правило, элементами композиции доклада являются: вступление, определение предмета выступления, изложение(опровержение), заключение. </w:t>
      </w:r>
    </w:p>
    <w:p w:rsidR="00281AE0" w:rsidRPr="00D55040" w:rsidRDefault="00281AE0" w:rsidP="002A70A8">
      <w:pPr>
        <w:pStyle w:val="ab"/>
        <w:shd w:val="clear" w:color="auto" w:fill="FFFFFF"/>
        <w:spacing w:before="0" w:beforeAutospacing="0" w:after="0" w:afterAutospacing="0" w:line="360" w:lineRule="auto"/>
        <w:ind w:firstLine="709"/>
        <w:jc w:val="both"/>
        <w:rPr>
          <w:sz w:val="28"/>
          <w:szCs w:val="28"/>
        </w:rPr>
      </w:pPr>
      <w:r w:rsidRPr="00D55040">
        <w:rPr>
          <w:sz w:val="28"/>
          <w:szCs w:val="28"/>
        </w:rPr>
        <w:t xml:space="preserve">Вступление помогает обеспечить успех выступления по любой тематике. Вступление должно содержать: </w:t>
      </w:r>
    </w:p>
    <w:p w:rsidR="00281AE0" w:rsidRPr="00D55040" w:rsidRDefault="00281AE0" w:rsidP="002A70A8">
      <w:pPr>
        <w:pStyle w:val="ab"/>
        <w:numPr>
          <w:ilvl w:val="0"/>
          <w:numId w:val="16"/>
        </w:numPr>
        <w:shd w:val="clear" w:color="auto" w:fill="FFFFFF"/>
        <w:spacing w:before="0" w:beforeAutospacing="0" w:after="0" w:afterAutospacing="0" w:line="360" w:lineRule="auto"/>
        <w:ind w:left="993" w:hanging="284"/>
        <w:jc w:val="both"/>
        <w:rPr>
          <w:sz w:val="28"/>
          <w:szCs w:val="28"/>
        </w:rPr>
      </w:pPr>
      <w:r w:rsidRPr="00D55040">
        <w:rPr>
          <w:sz w:val="28"/>
          <w:szCs w:val="28"/>
        </w:rPr>
        <w:t xml:space="preserve">название доклада; </w:t>
      </w:r>
    </w:p>
    <w:p w:rsidR="00281AE0" w:rsidRPr="00D55040" w:rsidRDefault="00281AE0" w:rsidP="002A70A8">
      <w:pPr>
        <w:pStyle w:val="ab"/>
        <w:numPr>
          <w:ilvl w:val="0"/>
          <w:numId w:val="16"/>
        </w:numPr>
        <w:shd w:val="clear" w:color="auto" w:fill="FFFFFF"/>
        <w:spacing w:before="0" w:beforeAutospacing="0" w:after="0" w:afterAutospacing="0" w:line="360" w:lineRule="auto"/>
        <w:ind w:left="993" w:hanging="284"/>
        <w:jc w:val="both"/>
        <w:rPr>
          <w:sz w:val="28"/>
          <w:szCs w:val="28"/>
        </w:rPr>
      </w:pPr>
      <w:r w:rsidRPr="00D55040">
        <w:rPr>
          <w:sz w:val="28"/>
          <w:szCs w:val="28"/>
        </w:rPr>
        <w:t xml:space="preserve">сообщение основной идеи; </w:t>
      </w:r>
    </w:p>
    <w:p w:rsidR="00281AE0" w:rsidRPr="00D55040" w:rsidRDefault="00281AE0" w:rsidP="002A70A8">
      <w:pPr>
        <w:pStyle w:val="ab"/>
        <w:numPr>
          <w:ilvl w:val="0"/>
          <w:numId w:val="16"/>
        </w:numPr>
        <w:shd w:val="clear" w:color="auto" w:fill="FFFFFF"/>
        <w:spacing w:before="0" w:beforeAutospacing="0" w:after="0" w:afterAutospacing="0" w:line="360" w:lineRule="auto"/>
        <w:ind w:left="993" w:hanging="284"/>
        <w:jc w:val="both"/>
        <w:rPr>
          <w:sz w:val="28"/>
          <w:szCs w:val="28"/>
        </w:rPr>
      </w:pPr>
      <w:r w:rsidRPr="00D55040">
        <w:rPr>
          <w:sz w:val="28"/>
          <w:szCs w:val="28"/>
        </w:rPr>
        <w:t xml:space="preserve">современную оценку предмета изложения; </w:t>
      </w:r>
    </w:p>
    <w:p w:rsidR="00281AE0" w:rsidRPr="00D55040" w:rsidRDefault="00281AE0" w:rsidP="002A70A8">
      <w:pPr>
        <w:pStyle w:val="ab"/>
        <w:numPr>
          <w:ilvl w:val="0"/>
          <w:numId w:val="16"/>
        </w:numPr>
        <w:shd w:val="clear" w:color="auto" w:fill="FFFFFF"/>
        <w:spacing w:before="0" w:beforeAutospacing="0" w:after="0" w:afterAutospacing="0" w:line="360" w:lineRule="auto"/>
        <w:ind w:left="993" w:hanging="284"/>
        <w:jc w:val="both"/>
        <w:rPr>
          <w:sz w:val="28"/>
          <w:szCs w:val="28"/>
        </w:rPr>
      </w:pPr>
      <w:r w:rsidRPr="00D55040">
        <w:rPr>
          <w:sz w:val="28"/>
          <w:szCs w:val="28"/>
        </w:rPr>
        <w:t xml:space="preserve">краткое перечисление рассматриваемых вопросов; </w:t>
      </w:r>
    </w:p>
    <w:p w:rsidR="00281AE0" w:rsidRPr="00D55040" w:rsidRDefault="00281AE0" w:rsidP="002A70A8">
      <w:pPr>
        <w:pStyle w:val="ab"/>
        <w:numPr>
          <w:ilvl w:val="0"/>
          <w:numId w:val="16"/>
        </w:numPr>
        <w:shd w:val="clear" w:color="auto" w:fill="FFFFFF"/>
        <w:spacing w:before="0" w:beforeAutospacing="0" w:after="0" w:afterAutospacing="0" w:line="360" w:lineRule="auto"/>
        <w:ind w:left="993" w:hanging="284"/>
        <w:jc w:val="both"/>
        <w:rPr>
          <w:sz w:val="28"/>
          <w:szCs w:val="28"/>
        </w:rPr>
      </w:pPr>
      <w:r w:rsidRPr="00D55040">
        <w:rPr>
          <w:sz w:val="28"/>
          <w:szCs w:val="28"/>
        </w:rPr>
        <w:t xml:space="preserve">интересную для слушателей форму изложения; </w:t>
      </w:r>
    </w:p>
    <w:p w:rsidR="00281AE0" w:rsidRPr="00D55040" w:rsidRDefault="00281AE0" w:rsidP="002A70A8">
      <w:pPr>
        <w:pStyle w:val="ab"/>
        <w:numPr>
          <w:ilvl w:val="0"/>
          <w:numId w:val="16"/>
        </w:numPr>
        <w:shd w:val="clear" w:color="auto" w:fill="FFFFFF"/>
        <w:spacing w:before="0" w:beforeAutospacing="0" w:after="0" w:afterAutospacing="0" w:line="360" w:lineRule="auto"/>
        <w:ind w:left="993" w:hanging="284"/>
        <w:jc w:val="both"/>
        <w:rPr>
          <w:sz w:val="28"/>
          <w:szCs w:val="28"/>
        </w:rPr>
      </w:pPr>
      <w:r w:rsidRPr="00D55040">
        <w:rPr>
          <w:sz w:val="28"/>
          <w:szCs w:val="28"/>
        </w:rPr>
        <w:t xml:space="preserve">акцентирование оригинальности подхода. </w:t>
      </w:r>
    </w:p>
    <w:p w:rsidR="00281AE0" w:rsidRPr="00D55040" w:rsidRDefault="00281AE0" w:rsidP="002A70A8">
      <w:pPr>
        <w:pStyle w:val="ab"/>
        <w:shd w:val="clear" w:color="auto" w:fill="FFFFFF"/>
        <w:spacing w:before="0" w:beforeAutospacing="0" w:after="0" w:afterAutospacing="0" w:line="360" w:lineRule="auto"/>
        <w:ind w:firstLine="709"/>
        <w:jc w:val="both"/>
        <w:rPr>
          <w:sz w:val="28"/>
          <w:szCs w:val="28"/>
        </w:rPr>
      </w:pPr>
      <w:r w:rsidRPr="00D55040">
        <w:rPr>
          <w:sz w:val="28"/>
          <w:szCs w:val="28"/>
        </w:rPr>
        <w:t xml:space="preserve">Выступление состоит из следующих частей: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1)</w:t>
      </w:r>
      <w:r w:rsidR="00281AE0" w:rsidRPr="00D55040">
        <w:rPr>
          <w:sz w:val="28"/>
          <w:szCs w:val="28"/>
        </w:rPr>
        <w:t xml:space="preserve"> основная часть, в которой выступающий должен раскрыть суть темы, обычно строится по принципу отчёта. Задача основной части: представить достаточно данных для того, чтобы слушатели заинтересовались темой и захо</w:t>
      </w:r>
      <w:r>
        <w:rPr>
          <w:sz w:val="28"/>
          <w:szCs w:val="28"/>
        </w:rPr>
        <w:t>тели ознакомиться с материалами;</w:t>
      </w:r>
      <w:r w:rsidR="00281AE0" w:rsidRPr="00D55040">
        <w:rPr>
          <w:sz w:val="28"/>
          <w:szCs w:val="28"/>
        </w:rPr>
        <w:t xml:space="preserve"> </w:t>
      </w:r>
    </w:p>
    <w:p w:rsidR="00281AE0" w:rsidRPr="00D55040" w:rsidRDefault="002A70A8" w:rsidP="002A70A8">
      <w:pPr>
        <w:pStyle w:val="ab"/>
        <w:shd w:val="clear" w:color="auto" w:fill="FFFFFF"/>
        <w:spacing w:before="0" w:beforeAutospacing="0" w:after="0" w:afterAutospacing="0" w:line="360" w:lineRule="auto"/>
        <w:ind w:firstLine="709"/>
        <w:jc w:val="both"/>
        <w:rPr>
          <w:sz w:val="28"/>
          <w:szCs w:val="28"/>
        </w:rPr>
      </w:pPr>
      <w:r>
        <w:rPr>
          <w:sz w:val="28"/>
          <w:szCs w:val="28"/>
        </w:rPr>
        <w:t>2)</w:t>
      </w:r>
      <w:r w:rsidR="00281AE0" w:rsidRPr="00D55040">
        <w:rPr>
          <w:sz w:val="28"/>
          <w:szCs w:val="28"/>
        </w:rPr>
        <w:t xml:space="preserve"> заключение </w:t>
      </w:r>
      <w:proofErr w:type="gramStart"/>
      <w:r w:rsidR="00281AE0" w:rsidRPr="00D55040">
        <w:rPr>
          <w:sz w:val="28"/>
          <w:szCs w:val="28"/>
        </w:rPr>
        <w:t>- это</w:t>
      </w:r>
      <w:proofErr w:type="gramEnd"/>
      <w:r w:rsidR="00281AE0" w:rsidRPr="00D55040">
        <w:rPr>
          <w:sz w:val="28"/>
          <w:szCs w:val="28"/>
        </w:rPr>
        <w:t xml:space="preserve"> чёткое обобщение и краткие выводы по излагаемой теме. </w:t>
      </w:r>
    </w:p>
    <w:p w:rsidR="0082553E" w:rsidRDefault="00281AE0" w:rsidP="00876911">
      <w:pPr>
        <w:pStyle w:val="ab"/>
        <w:shd w:val="clear" w:color="auto" w:fill="FFFFFF"/>
        <w:spacing w:before="0" w:beforeAutospacing="0" w:after="0" w:afterAutospacing="0" w:line="360" w:lineRule="auto"/>
        <w:ind w:firstLine="709"/>
        <w:jc w:val="both"/>
        <w:rPr>
          <w:sz w:val="28"/>
          <w:szCs w:val="28"/>
        </w:rPr>
      </w:pPr>
      <w:r w:rsidRPr="00D55040">
        <w:rPr>
          <w:sz w:val="28"/>
          <w:szCs w:val="28"/>
        </w:rPr>
        <w:t xml:space="preserve">Регламент доклада не должен превышать 7-10 мин. Объем машинописного текста доклада должен быть рассчитан на произнесение доклада в течение 7 -10 минут (3-5 машинописных листа текста с докладом). Поэтому при подборе необходимого материала для доклада отбирается самое главное. </w:t>
      </w:r>
    </w:p>
    <w:p w:rsidR="00876911" w:rsidRPr="0082553E" w:rsidRDefault="00876911" w:rsidP="00876911">
      <w:pPr>
        <w:pStyle w:val="ab"/>
        <w:shd w:val="clear" w:color="auto" w:fill="FFFFFF"/>
        <w:spacing w:before="0" w:beforeAutospacing="0" w:after="0" w:afterAutospacing="0" w:line="360" w:lineRule="auto"/>
        <w:ind w:firstLine="709"/>
        <w:jc w:val="both"/>
        <w:rPr>
          <w:sz w:val="28"/>
          <w:szCs w:val="28"/>
        </w:rPr>
      </w:pPr>
    </w:p>
    <w:p w:rsidR="00281AE0" w:rsidRPr="0082553E" w:rsidRDefault="009C0237" w:rsidP="002A70A8">
      <w:pPr>
        <w:pStyle w:val="1"/>
        <w:spacing w:line="360" w:lineRule="auto"/>
      </w:pPr>
      <w:bookmarkStart w:id="15" w:name="_Toc534396311"/>
      <w:bookmarkStart w:id="16" w:name="_Toc15305820"/>
      <w:r w:rsidRPr="0082553E">
        <w:t>3</w:t>
      </w:r>
      <w:r w:rsidR="00876911">
        <w:t>.4</w:t>
      </w:r>
      <w:r w:rsidR="00281AE0" w:rsidRPr="0082553E">
        <w:t xml:space="preserve"> Методические рекомендации по созданию презентаций</w:t>
      </w:r>
      <w:bookmarkEnd w:id="15"/>
      <w:bookmarkEnd w:id="16"/>
    </w:p>
    <w:p w:rsidR="00281AE0" w:rsidRPr="0082022C" w:rsidRDefault="00281AE0" w:rsidP="002A70A8">
      <w:pPr>
        <w:spacing w:after="0" w:line="360" w:lineRule="auto"/>
      </w:pP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Компьютерную презентацию, сопровождающую выступление докладчика, следует подготовить в программе MS </w:t>
      </w:r>
      <w:proofErr w:type="spellStart"/>
      <w:r w:rsidRPr="00D55040">
        <w:rPr>
          <w:rFonts w:ascii="Times New Roman" w:hAnsi="Times New Roman" w:cs="Times New Roman"/>
          <w:sz w:val="28"/>
          <w:szCs w:val="28"/>
        </w:rPr>
        <w:t>PowerPoint</w:t>
      </w:r>
      <w:proofErr w:type="spellEnd"/>
      <w:r w:rsidRPr="00D55040">
        <w:rPr>
          <w:rFonts w:ascii="Times New Roman" w:hAnsi="Times New Roman" w:cs="Times New Roman"/>
          <w:sz w:val="28"/>
          <w:szCs w:val="28"/>
        </w:rPr>
        <w:t xml:space="preserve">.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lastRenderedPageBreak/>
        <w:t xml:space="preserve">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реже – раздается собравшимся как печатный материал.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Количество слайдов должно быть адекватно содержанию и продолжительности выступления (например, для 5- минутного выступления рекомендуется использовать не более 10 слайдов).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b/>
          <w:sz w:val="28"/>
          <w:szCs w:val="28"/>
        </w:rPr>
        <w:t>1 стратегия:</w:t>
      </w:r>
      <w:r w:rsidRPr="00D55040">
        <w:rPr>
          <w:rFonts w:ascii="Times New Roman" w:hAnsi="Times New Roman" w:cs="Times New Roman"/>
          <w:sz w:val="28"/>
          <w:szCs w:val="28"/>
        </w:rPr>
        <w:t xml:space="preserve"> на слайды выносится опорный конспект выступления и ключевые слова с тем, чтобы пользоваться ими как планом для выступления. В этом случае к слайдам предъявляются следующие требования: </w:t>
      </w:r>
    </w:p>
    <w:p w:rsidR="00281AE0" w:rsidRPr="00D55040" w:rsidRDefault="002A70A8" w:rsidP="002A70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281AE0" w:rsidRPr="00D55040">
        <w:rPr>
          <w:rFonts w:ascii="Times New Roman" w:hAnsi="Times New Roman" w:cs="Times New Roman"/>
          <w:sz w:val="28"/>
          <w:szCs w:val="28"/>
        </w:rPr>
        <w:t xml:space="preserve"> объем текста на слайде – не больше 7 строк; </w:t>
      </w:r>
    </w:p>
    <w:p w:rsidR="00281AE0" w:rsidRPr="00D55040" w:rsidRDefault="002A70A8" w:rsidP="002A70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281AE0" w:rsidRPr="00D55040">
        <w:rPr>
          <w:rFonts w:ascii="Times New Roman" w:hAnsi="Times New Roman" w:cs="Times New Roman"/>
          <w:sz w:val="28"/>
          <w:szCs w:val="28"/>
        </w:rPr>
        <w:t xml:space="preserve"> маркированный/нумерованный список содержит не более 7 элементов; </w:t>
      </w:r>
    </w:p>
    <w:p w:rsidR="00281AE0" w:rsidRPr="00D55040" w:rsidRDefault="002A70A8" w:rsidP="002A70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281AE0" w:rsidRPr="00D55040">
        <w:rPr>
          <w:rFonts w:ascii="Times New Roman" w:hAnsi="Times New Roman" w:cs="Times New Roman"/>
          <w:sz w:val="28"/>
          <w:szCs w:val="28"/>
        </w:rPr>
        <w:t xml:space="preserve"> отсутствуют знаки пунктуации в конце строк в маркированных и нумерованных списках; </w:t>
      </w:r>
    </w:p>
    <w:p w:rsidR="00281AE0" w:rsidRPr="00D55040" w:rsidRDefault="002A70A8" w:rsidP="002A70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81AE0" w:rsidRPr="00D55040">
        <w:rPr>
          <w:rFonts w:ascii="Times New Roman" w:hAnsi="Times New Roman" w:cs="Times New Roman"/>
          <w:sz w:val="28"/>
          <w:szCs w:val="28"/>
        </w:rPr>
        <w:t xml:space="preserve"> значимая информация выделяется с помощью цвета, кегля, эффектов анимации.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Особо внимательно необходимо проверить текст на отсутствие ошибок и опечаток.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Основная ошибка при выборе данной стратегии состоит в том, что выступающие заменяют свою речь чтением текста со слайдов.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b/>
          <w:sz w:val="28"/>
          <w:szCs w:val="28"/>
        </w:rPr>
        <w:t>2 стратегия:</w:t>
      </w:r>
      <w:r w:rsidRPr="00D55040">
        <w:rPr>
          <w:rFonts w:ascii="Times New Roman" w:hAnsi="Times New Roman" w:cs="Times New Roman"/>
          <w:sz w:val="28"/>
          <w:szCs w:val="28"/>
        </w:rPr>
        <w:t xml:space="preserve">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 </w:t>
      </w:r>
    </w:p>
    <w:p w:rsidR="00281AE0" w:rsidRPr="00D55040" w:rsidRDefault="00281AE0" w:rsidP="002A70A8">
      <w:pPr>
        <w:pStyle w:val="a3"/>
        <w:numPr>
          <w:ilvl w:val="0"/>
          <w:numId w:val="17"/>
        </w:numPr>
        <w:spacing w:after="0" w:line="360" w:lineRule="auto"/>
        <w:ind w:left="0"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выбранные средства визуализации информации (таблицы, схемы, графики и т. д.) соответствуют содержанию; </w:t>
      </w:r>
    </w:p>
    <w:p w:rsidR="00281AE0" w:rsidRPr="00D55040" w:rsidRDefault="00281AE0" w:rsidP="002A70A8">
      <w:pPr>
        <w:pStyle w:val="a3"/>
        <w:numPr>
          <w:ilvl w:val="0"/>
          <w:numId w:val="17"/>
        </w:numPr>
        <w:spacing w:after="0" w:line="360" w:lineRule="auto"/>
        <w:ind w:left="0" w:firstLine="709"/>
        <w:jc w:val="both"/>
        <w:rPr>
          <w:rFonts w:ascii="Times New Roman" w:hAnsi="Times New Roman" w:cs="Times New Roman"/>
          <w:sz w:val="28"/>
          <w:szCs w:val="28"/>
        </w:rPr>
      </w:pPr>
      <w:r w:rsidRPr="00D55040">
        <w:rPr>
          <w:rFonts w:ascii="Times New Roman" w:hAnsi="Times New Roman" w:cs="Times New Roman"/>
          <w:sz w:val="28"/>
          <w:szCs w:val="28"/>
        </w:rPr>
        <w:lastRenderedPageBreak/>
        <w:t xml:space="preserve">использованы иллюстрации хорошего качества (высокого разрешения), с четким изображением (как правило, никто из присутствующих не заинтересован вчитываться в текст на ваших слайдах и всматриваться в мелкие иллюстрации); </w:t>
      </w:r>
    </w:p>
    <w:p w:rsidR="00281AE0" w:rsidRPr="00D55040" w:rsidRDefault="00281AE0" w:rsidP="002A70A8">
      <w:pPr>
        <w:pStyle w:val="a3"/>
        <w:numPr>
          <w:ilvl w:val="0"/>
          <w:numId w:val="17"/>
        </w:numPr>
        <w:spacing w:after="0" w:line="360" w:lineRule="auto"/>
        <w:ind w:left="0"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максимальное количество графической информации на одном слайде – 2 рисунка (фотографии, схемы и т.д.) с текстовыми комментариями (не более 2 строк к каждому). Наиболее важная информация должна располагаться в центре экрана.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Основная ошибка при выборе данной стратегии – «соревнование» со своим иллюстративным материалов (аудитории не предоставляется достаточно времени, чтобы воспринять материал на слайдах).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Обычный слайд, без эффектов анимации должен демонстрироваться на экране не менее 10 - 15 секунд. За меньшее время присутствующие не успеет осознать содержание слайда.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Особо тщательно необходимо отнестись к оформлению презентации. Для всех слайдов презентации необходимо использовать один и тот же шаблон оформления, кегль – для заголовков - не меньше 24 пунктов, для информации - не менее 18. В презентациях не принято ставить переносы в словах. Яркие краски, сложные цветные построения, излишняя анимация, выпрыгивающий текст или иллюстрация — не самое лучшее дополнение к научному докладу. Также нежелательны звуковые эффекты в ходе демонстрации презентации. Наилучшим является контрастный цвет фона и текста: белый фон – черный текст. Лучше не смешивать разные типы шрифтов в одной презентации. Рекомендуется не злоупотреблять прописными буквами (они читаются хуже). 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Вспомогательная информация (управляющие кнопки) не должны преобладать над основной информацией (текстом, иллюстрациями). Использовать встроенные эффекты анимации можно только, когда без этого не обойтись (например, последовательное появление элементов диаграммы).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lastRenderedPageBreak/>
        <w:t xml:space="preserve">Для акцентирования внимания на какой-то конкретной информации слайда можно воспользоваться лазерной указкой.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Таблицы и диаграммы размещаются на светлом или белом фоне, их реальный отображаемый размер шрифта должен быть не менее 18 </w:t>
      </w:r>
      <w:proofErr w:type="spellStart"/>
      <w:r w:rsidRPr="00D55040">
        <w:rPr>
          <w:rFonts w:ascii="Times New Roman" w:hAnsi="Times New Roman" w:cs="Times New Roman"/>
          <w:sz w:val="28"/>
          <w:szCs w:val="28"/>
        </w:rPr>
        <w:t>pt</w:t>
      </w:r>
      <w:proofErr w:type="spellEnd"/>
      <w:r w:rsidRPr="00D55040">
        <w:rPr>
          <w:rFonts w:ascii="Times New Roman" w:hAnsi="Times New Roman" w:cs="Times New Roman"/>
          <w:sz w:val="28"/>
          <w:szCs w:val="28"/>
        </w:rPr>
        <w:t>.</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Если выступающий предпочитает воспользоваться помощью оператора (что тоже возможно), а не листать слайды самостоятельно, очень полезно предусмотреть ссылки на слайды в тексте докла</w:t>
      </w:r>
      <w:r w:rsidR="002A70A8">
        <w:rPr>
          <w:rFonts w:ascii="Times New Roman" w:hAnsi="Times New Roman" w:cs="Times New Roman"/>
          <w:sz w:val="28"/>
          <w:szCs w:val="28"/>
        </w:rPr>
        <w:t>да («Следующий слайд, пожалуйста...»</w:t>
      </w:r>
      <w:r w:rsidRPr="00D55040">
        <w:rPr>
          <w:rFonts w:ascii="Times New Roman" w:hAnsi="Times New Roman" w:cs="Times New Roman"/>
          <w:sz w:val="28"/>
          <w:szCs w:val="28"/>
        </w:rPr>
        <w:t xml:space="preserve">).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Заключительный слайд презентации, содержащий текст «Спасибо за внимание» или «Конец», не приемлем для презентации, сопровождающей публичное выступление, поскольку завершение показа слайдов еще не является завершением выступления. Следует повторить первый слайд в конце презентации, поскольку это дает возможность еще раз напомнить слушателям тему выступления и имя докладчика, а также перейти к вопросам, либо завершить выступление.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Для показа файл презентации необходимо сохранить в формате «Демонстрация </w:t>
      </w:r>
      <w:proofErr w:type="spellStart"/>
      <w:r w:rsidRPr="00D55040">
        <w:rPr>
          <w:rFonts w:ascii="Times New Roman" w:hAnsi="Times New Roman" w:cs="Times New Roman"/>
          <w:sz w:val="28"/>
          <w:szCs w:val="28"/>
        </w:rPr>
        <w:t>PowerPоint</w:t>
      </w:r>
      <w:proofErr w:type="spellEnd"/>
      <w:r w:rsidRPr="00D55040">
        <w:rPr>
          <w:rFonts w:ascii="Times New Roman" w:hAnsi="Times New Roman" w:cs="Times New Roman"/>
          <w:sz w:val="28"/>
          <w:szCs w:val="28"/>
        </w:rPr>
        <w:t xml:space="preserve">» (Файл — Сохранить как — Тип файла — Демонстрация </w:t>
      </w:r>
      <w:proofErr w:type="spellStart"/>
      <w:r w:rsidRPr="00D55040">
        <w:rPr>
          <w:rFonts w:ascii="Times New Roman" w:hAnsi="Times New Roman" w:cs="Times New Roman"/>
          <w:sz w:val="28"/>
          <w:szCs w:val="28"/>
        </w:rPr>
        <w:t>PowerPоint</w:t>
      </w:r>
      <w:proofErr w:type="spellEnd"/>
      <w:r w:rsidRPr="00D55040">
        <w:rPr>
          <w:rFonts w:ascii="Times New Roman" w:hAnsi="Times New Roman" w:cs="Times New Roman"/>
          <w:sz w:val="28"/>
          <w:szCs w:val="28"/>
        </w:rPr>
        <w:t>). В этом случае презентация автоматически открывается в режиме полноэкранного показа (</w:t>
      </w:r>
      <w:proofErr w:type="spellStart"/>
      <w:r w:rsidRPr="00D55040">
        <w:rPr>
          <w:rFonts w:ascii="Times New Roman" w:hAnsi="Times New Roman" w:cs="Times New Roman"/>
          <w:sz w:val="28"/>
          <w:szCs w:val="28"/>
        </w:rPr>
        <w:t>slideshow</w:t>
      </w:r>
      <w:proofErr w:type="spellEnd"/>
      <w:r w:rsidRPr="00D55040">
        <w:rPr>
          <w:rFonts w:ascii="Times New Roman" w:hAnsi="Times New Roman" w:cs="Times New Roman"/>
          <w:sz w:val="28"/>
          <w:szCs w:val="28"/>
        </w:rPr>
        <w:t xml:space="preserve">) и слушатели избавлены как от вида рабочего окна программы </w:t>
      </w:r>
      <w:proofErr w:type="spellStart"/>
      <w:r w:rsidRPr="00D55040">
        <w:rPr>
          <w:rFonts w:ascii="Times New Roman" w:hAnsi="Times New Roman" w:cs="Times New Roman"/>
          <w:sz w:val="28"/>
          <w:szCs w:val="28"/>
        </w:rPr>
        <w:t>PowerPoint</w:t>
      </w:r>
      <w:proofErr w:type="spellEnd"/>
      <w:r w:rsidRPr="00D55040">
        <w:rPr>
          <w:rFonts w:ascii="Times New Roman" w:hAnsi="Times New Roman" w:cs="Times New Roman"/>
          <w:sz w:val="28"/>
          <w:szCs w:val="28"/>
        </w:rPr>
        <w:t xml:space="preserve">, так и от потерь времени в начале показа презентации. </w:t>
      </w:r>
    </w:p>
    <w:p w:rsidR="00281AE0" w:rsidRPr="00D55040" w:rsidRDefault="00281AE0" w:rsidP="002A70A8">
      <w:pPr>
        <w:spacing w:after="0" w:line="360" w:lineRule="auto"/>
        <w:ind w:firstLine="709"/>
        <w:jc w:val="both"/>
        <w:rPr>
          <w:rFonts w:ascii="Times New Roman" w:hAnsi="Times New Roman" w:cs="Times New Roman"/>
          <w:sz w:val="28"/>
          <w:szCs w:val="28"/>
        </w:rPr>
      </w:pPr>
      <w:r w:rsidRPr="00D55040">
        <w:rPr>
          <w:rFonts w:ascii="Times New Roman" w:hAnsi="Times New Roman" w:cs="Times New Roman"/>
          <w:sz w:val="28"/>
          <w:szCs w:val="28"/>
        </w:rPr>
        <w:t xml:space="preserve">После подготовки презентации полезно проконтролировать себя вопросами: </w:t>
      </w:r>
    </w:p>
    <w:p w:rsidR="00281AE0" w:rsidRPr="00584F3F" w:rsidRDefault="00281AE0" w:rsidP="00584F3F">
      <w:pPr>
        <w:pStyle w:val="a3"/>
        <w:numPr>
          <w:ilvl w:val="0"/>
          <w:numId w:val="37"/>
        </w:numPr>
        <w:tabs>
          <w:tab w:val="left" w:pos="993"/>
        </w:tabs>
        <w:spacing w:after="0" w:line="360" w:lineRule="auto"/>
        <w:ind w:left="0" w:firstLine="709"/>
        <w:jc w:val="both"/>
        <w:rPr>
          <w:rFonts w:ascii="Times New Roman" w:hAnsi="Times New Roman" w:cs="Times New Roman"/>
          <w:sz w:val="28"/>
          <w:szCs w:val="28"/>
        </w:rPr>
      </w:pPr>
      <w:r w:rsidRPr="00584F3F">
        <w:rPr>
          <w:rFonts w:ascii="Times New Roman" w:hAnsi="Times New Roman" w:cs="Times New Roman"/>
          <w:sz w:val="28"/>
          <w:szCs w:val="28"/>
        </w:rPr>
        <w:t xml:space="preserve">удалось ли достичь конечной цели презентации (что удалось определить, объяснить, предложить или продемонстрировать с помощью нее?); </w:t>
      </w:r>
    </w:p>
    <w:p w:rsidR="00281AE0" w:rsidRPr="00584F3F" w:rsidRDefault="00281AE0" w:rsidP="00584F3F">
      <w:pPr>
        <w:pStyle w:val="a3"/>
        <w:numPr>
          <w:ilvl w:val="0"/>
          <w:numId w:val="37"/>
        </w:numPr>
        <w:tabs>
          <w:tab w:val="left" w:pos="993"/>
        </w:tabs>
        <w:spacing w:after="0" w:line="360" w:lineRule="auto"/>
        <w:ind w:left="0" w:firstLine="709"/>
        <w:jc w:val="both"/>
        <w:rPr>
          <w:rFonts w:ascii="Times New Roman" w:hAnsi="Times New Roman" w:cs="Times New Roman"/>
          <w:sz w:val="28"/>
          <w:szCs w:val="28"/>
        </w:rPr>
      </w:pPr>
      <w:r w:rsidRPr="00584F3F">
        <w:rPr>
          <w:rFonts w:ascii="Times New Roman" w:hAnsi="Times New Roman" w:cs="Times New Roman"/>
          <w:sz w:val="28"/>
          <w:szCs w:val="28"/>
        </w:rPr>
        <w:t xml:space="preserve">к каким особенностям объекта презентации удалось привлечь внимание аудитории? </w:t>
      </w:r>
    </w:p>
    <w:p w:rsidR="00281AE0" w:rsidRPr="00584F3F" w:rsidRDefault="00281AE0" w:rsidP="00584F3F">
      <w:pPr>
        <w:pStyle w:val="a3"/>
        <w:numPr>
          <w:ilvl w:val="0"/>
          <w:numId w:val="37"/>
        </w:numPr>
        <w:tabs>
          <w:tab w:val="left" w:pos="993"/>
        </w:tabs>
        <w:spacing w:after="0" w:line="360" w:lineRule="auto"/>
        <w:ind w:left="0" w:firstLine="709"/>
        <w:jc w:val="both"/>
        <w:rPr>
          <w:rFonts w:ascii="Times New Roman" w:hAnsi="Times New Roman" w:cs="Times New Roman"/>
          <w:sz w:val="28"/>
          <w:szCs w:val="28"/>
        </w:rPr>
      </w:pPr>
      <w:r w:rsidRPr="00584F3F">
        <w:rPr>
          <w:rFonts w:ascii="Times New Roman" w:hAnsi="Times New Roman" w:cs="Times New Roman"/>
          <w:sz w:val="28"/>
          <w:szCs w:val="28"/>
        </w:rPr>
        <w:t xml:space="preserve">не отвлекает ли созданная презентация от устного выступления? </w:t>
      </w:r>
    </w:p>
    <w:p w:rsidR="00281AE0" w:rsidRPr="00D55040" w:rsidRDefault="00281AE0" w:rsidP="002A70A8">
      <w:pPr>
        <w:spacing w:after="0" w:line="360" w:lineRule="auto"/>
        <w:ind w:firstLine="709"/>
        <w:jc w:val="both"/>
        <w:rPr>
          <w:rFonts w:ascii="Times New Roman" w:eastAsia="Times New Roman" w:hAnsi="Times New Roman" w:cs="Times New Roman"/>
          <w:b/>
          <w:sz w:val="28"/>
          <w:szCs w:val="28"/>
          <w:lang w:eastAsia="ru-RU"/>
        </w:rPr>
      </w:pPr>
      <w:r w:rsidRPr="00D55040">
        <w:rPr>
          <w:rFonts w:ascii="Times New Roman" w:hAnsi="Times New Roman" w:cs="Times New Roman"/>
          <w:sz w:val="28"/>
          <w:szCs w:val="28"/>
        </w:rPr>
        <w:t>После подготовки презентации необходима репетиция выступления.</w:t>
      </w:r>
    </w:p>
    <w:p w:rsidR="006954AD" w:rsidRPr="006954AD" w:rsidRDefault="006954AD" w:rsidP="006954AD">
      <w:pPr>
        <w:spacing w:after="0" w:line="240" w:lineRule="auto"/>
        <w:rPr>
          <w:rFonts w:ascii="Times New Roman" w:eastAsia="Times New Roman" w:hAnsi="Times New Roman" w:cs="Times New Roman"/>
          <w:sz w:val="24"/>
          <w:szCs w:val="24"/>
          <w:lang w:eastAsia="ru-RU"/>
        </w:rPr>
      </w:pPr>
      <w:r w:rsidRPr="006954AD">
        <w:rPr>
          <w:rFonts w:ascii="Times New Roman" w:eastAsia="Times New Roman" w:hAnsi="Times New Roman" w:cs="Times New Roman"/>
          <w:color w:val="000000"/>
          <w:sz w:val="21"/>
          <w:szCs w:val="21"/>
          <w:lang w:eastAsia="ru-RU"/>
        </w:rPr>
        <w:br/>
      </w:r>
    </w:p>
    <w:p w:rsidR="00FD276E" w:rsidRPr="006030D2" w:rsidRDefault="00876911" w:rsidP="00B80D33">
      <w:pPr>
        <w:pStyle w:val="1"/>
        <w:ind w:left="0" w:firstLine="708"/>
      </w:pPr>
      <w:bookmarkStart w:id="17" w:name="_Toc15305821"/>
      <w:r>
        <w:t>3.5</w:t>
      </w:r>
      <w:r w:rsidR="006030D2">
        <w:t xml:space="preserve"> </w:t>
      </w:r>
      <w:r w:rsidR="00FD276E" w:rsidRPr="006030D2">
        <w:t xml:space="preserve">Методические </w:t>
      </w:r>
      <w:r w:rsidR="00B80D33">
        <w:t>рекомендации</w:t>
      </w:r>
      <w:r w:rsidR="00FD276E" w:rsidRPr="006030D2">
        <w:t xml:space="preserve"> по </w:t>
      </w:r>
      <w:r w:rsidR="006030D2">
        <w:t xml:space="preserve">выполнению заданий </w:t>
      </w:r>
      <w:r w:rsidR="00FD276E" w:rsidRPr="006030D2">
        <w:t xml:space="preserve">творческого </w:t>
      </w:r>
      <w:r w:rsidR="006030D2">
        <w:t>уровня</w:t>
      </w:r>
      <w:bookmarkEnd w:id="17"/>
      <w:r w:rsidR="00FD276E" w:rsidRPr="006030D2">
        <w:t xml:space="preserve"> </w:t>
      </w:r>
    </w:p>
    <w:p w:rsidR="006030D2" w:rsidRDefault="006030D2" w:rsidP="006030D2">
      <w:pPr>
        <w:spacing w:after="0" w:line="360" w:lineRule="auto"/>
        <w:ind w:firstLine="709"/>
        <w:jc w:val="both"/>
        <w:rPr>
          <w:rFonts w:ascii="Times New Roman" w:hAnsi="Times New Roman" w:cs="Times New Roman"/>
          <w:sz w:val="28"/>
          <w:szCs w:val="28"/>
        </w:rPr>
      </w:pPr>
    </w:p>
    <w:p w:rsidR="00FD276E" w:rsidRDefault="00FD276E" w:rsidP="006030D2">
      <w:pPr>
        <w:spacing w:after="0" w:line="360" w:lineRule="auto"/>
        <w:ind w:firstLine="709"/>
        <w:jc w:val="both"/>
        <w:rPr>
          <w:rFonts w:ascii="Times New Roman" w:hAnsi="Times New Roman" w:cs="Times New Roman"/>
          <w:sz w:val="28"/>
          <w:szCs w:val="28"/>
        </w:rPr>
      </w:pPr>
      <w:r w:rsidRPr="00FD276E">
        <w:rPr>
          <w:rFonts w:ascii="Times New Roman" w:hAnsi="Times New Roman" w:cs="Times New Roman"/>
          <w:sz w:val="28"/>
          <w:szCs w:val="28"/>
        </w:rPr>
        <w:lastRenderedPageBreak/>
        <w:t xml:space="preserve">Творческие задания – одна из форм самостоятельной работы студентов,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 В качестве главных признаков творческих работ студентов выделяют: </w:t>
      </w:r>
    </w:p>
    <w:p w:rsidR="00FD276E" w:rsidRPr="006030D2" w:rsidRDefault="00FD276E" w:rsidP="006030D2">
      <w:pPr>
        <w:pStyle w:val="a3"/>
        <w:numPr>
          <w:ilvl w:val="0"/>
          <w:numId w:val="30"/>
        </w:numPr>
        <w:spacing w:after="0" w:line="360" w:lineRule="auto"/>
        <w:ind w:left="993" w:hanging="284"/>
        <w:jc w:val="both"/>
        <w:rPr>
          <w:rFonts w:ascii="Times New Roman" w:hAnsi="Times New Roman" w:cs="Times New Roman"/>
          <w:sz w:val="28"/>
          <w:szCs w:val="28"/>
        </w:rPr>
      </w:pPr>
      <w:r w:rsidRPr="006030D2">
        <w:rPr>
          <w:rFonts w:ascii="Times New Roman" w:hAnsi="Times New Roman" w:cs="Times New Roman"/>
          <w:sz w:val="28"/>
          <w:szCs w:val="28"/>
        </w:rPr>
        <w:t xml:space="preserve">высокую степень самостоятельности; </w:t>
      </w:r>
    </w:p>
    <w:p w:rsidR="00FD276E" w:rsidRPr="006030D2" w:rsidRDefault="00FD276E" w:rsidP="006030D2">
      <w:pPr>
        <w:pStyle w:val="a3"/>
        <w:numPr>
          <w:ilvl w:val="0"/>
          <w:numId w:val="30"/>
        </w:numPr>
        <w:spacing w:after="0" w:line="360" w:lineRule="auto"/>
        <w:ind w:left="993" w:hanging="284"/>
        <w:jc w:val="both"/>
        <w:rPr>
          <w:rFonts w:ascii="Times New Roman" w:hAnsi="Times New Roman" w:cs="Times New Roman"/>
          <w:sz w:val="28"/>
          <w:szCs w:val="28"/>
        </w:rPr>
      </w:pPr>
      <w:r w:rsidRPr="006030D2">
        <w:rPr>
          <w:rFonts w:ascii="Times New Roman" w:hAnsi="Times New Roman" w:cs="Times New Roman"/>
          <w:sz w:val="28"/>
          <w:szCs w:val="28"/>
        </w:rPr>
        <w:t xml:space="preserve">умение логически обрабатывать материал; </w:t>
      </w:r>
    </w:p>
    <w:p w:rsidR="00FD276E" w:rsidRPr="006030D2" w:rsidRDefault="00FD276E" w:rsidP="006030D2">
      <w:pPr>
        <w:pStyle w:val="a3"/>
        <w:numPr>
          <w:ilvl w:val="0"/>
          <w:numId w:val="30"/>
        </w:numPr>
        <w:spacing w:after="0" w:line="360" w:lineRule="auto"/>
        <w:ind w:left="993" w:hanging="284"/>
        <w:jc w:val="both"/>
        <w:rPr>
          <w:rFonts w:ascii="Times New Roman" w:hAnsi="Times New Roman" w:cs="Times New Roman"/>
          <w:sz w:val="28"/>
          <w:szCs w:val="28"/>
        </w:rPr>
      </w:pPr>
      <w:r w:rsidRPr="006030D2">
        <w:rPr>
          <w:rFonts w:ascii="Times New Roman" w:hAnsi="Times New Roman" w:cs="Times New Roman"/>
          <w:sz w:val="28"/>
          <w:szCs w:val="28"/>
        </w:rPr>
        <w:t xml:space="preserve">умение самостоятельно сравнивать, сопоставлять и обобщать материал; </w:t>
      </w:r>
    </w:p>
    <w:p w:rsidR="00FD276E" w:rsidRPr="006030D2" w:rsidRDefault="00FD276E" w:rsidP="006030D2">
      <w:pPr>
        <w:pStyle w:val="a3"/>
        <w:numPr>
          <w:ilvl w:val="0"/>
          <w:numId w:val="30"/>
        </w:numPr>
        <w:spacing w:after="0" w:line="360" w:lineRule="auto"/>
        <w:ind w:left="993" w:hanging="284"/>
        <w:jc w:val="both"/>
        <w:rPr>
          <w:rFonts w:ascii="Times New Roman" w:hAnsi="Times New Roman" w:cs="Times New Roman"/>
          <w:sz w:val="28"/>
          <w:szCs w:val="28"/>
        </w:rPr>
      </w:pPr>
      <w:r w:rsidRPr="006030D2">
        <w:rPr>
          <w:rFonts w:ascii="Times New Roman" w:hAnsi="Times New Roman" w:cs="Times New Roman"/>
          <w:sz w:val="28"/>
          <w:szCs w:val="28"/>
        </w:rPr>
        <w:t xml:space="preserve">умение классифицировать материал по тем или иным признакам; </w:t>
      </w:r>
    </w:p>
    <w:p w:rsidR="00FD276E" w:rsidRPr="006030D2" w:rsidRDefault="00FD276E" w:rsidP="006030D2">
      <w:pPr>
        <w:pStyle w:val="a3"/>
        <w:numPr>
          <w:ilvl w:val="0"/>
          <w:numId w:val="30"/>
        </w:numPr>
        <w:spacing w:after="0" w:line="360" w:lineRule="auto"/>
        <w:ind w:left="993" w:hanging="284"/>
        <w:jc w:val="both"/>
        <w:rPr>
          <w:rFonts w:ascii="Times New Roman" w:hAnsi="Times New Roman" w:cs="Times New Roman"/>
          <w:sz w:val="28"/>
          <w:szCs w:val="28"/>
        </w:rPr>
      </w:pPr>
      <w:r w:rsidRPr="006030D2">
        <w:rPr>
          <w:rFonts w:ascii="Times New Roman" w:hAnsi="Times New Roman" w:cs="Times New Roman"/>
          <w:sz w:val="28"/>
          <w:szCs w:val="28"/>
        </w:rPr>
        <w:t xml:space="preserve">умение высказывать свое отношение к описываемым явлениям и событиям; </w:t>
      </w:r>
    </w:p>
    <w:p w:rsidR="00FD276E" w:rsidRPr="006030D2" w:rsidRDefault="00FD276E" w:rsidP="006030D2">
      <w:pPr>
        <w:pStyle w:val="a3"/>
        <w:numPr>
          <w:ilvl w:val="0"/>
          <w:numId w:val="30"/>
        </w:numPr>
        <w:spacing w:after="0" w:line="360" w:lineRule="auto"/>
        <w:ind w:left="993" w:hanging="284"/>
        <w:jc w:val="both"/>
        <w:rPr>
          <w:rFonts w:ascii="Times New Roman" w:hAnsi="Times New Roman" w:cs="Times New Roman"/>
          <w:sz w:val="28"/>
          <w:szCs w:val="28"/>
        </w:rPr>
      </w:pPr>
      <w:r w:rsidRPr="006030D2">
        <w:rPr>
          <w:rFonts w:ascii="Times New Roman" w:hAnsi="Times New Roman" w:cs="Times New Roman"/>
          <w:sz w:val="28"/>
          <w:szCs w:val="28"/>
        </w:rPr>
        <w:t xml:space="preserve">умение давать собственную оценку какой-либо работы и др. </w:t>
      </w:r>
    </w:p>
    <w:p w:rsidR="00FD276E" w:rsidRDefault="00FD276E"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В рамках дисциплины используются задания когнитивного типа:</w:t>
      </w:r>
      <w:r w:rsidRPr="00FD276E">
        <w:rPr>
          <w:rFonts w:ascii="Times New Roman" w:hAnsi="Times New Roman" w:cs="Times New Roman"/>
          <w:sz w:val="28"/>
          <w:szCs w:val="28"/>
        </w:rPr>
        <w:t xml:space="preserve"> </w:t>
      </w:r>
    </w:p>
    <w:p w:rsidR="00FD276E" w:rsidRDefault="00FD276E" w:rsidP="006030D2">
      <w:pPr>
        <w:spacing w:after="0" w:line="360" w:lineRule="auto"/>
        <w:ind w:firstLine="709"/>
        <w:jc w:val="both"/>
        <w:rPr>
          <w:rFonts w:ascii="Times New Roman" w:hAnsi="Times New Roman" w:cs="Times New Roman"/>
          <w:sz w:val="28"/>
          <w:szCs w:val="28"/>
        </w:rPr>
      </w:pPr>
      <w:r w:rsidRPr="00FD276E">
        <w:rPr>
          <w:rFonts w:ascii="Times New Roman" w:hAnsi="Times New Roman" w:cs="Times New Roman"/>
          <w:sz w:val="28"/>
          <w:szCs w:val="28"/>
        </w:rPr>
        <w:t xml:space="preserve">1. Научная проблема – решить реальную проблему, которая существует в науке. </w:t>
      </w:r>
    </w:p>
    <w:p w:rsidR="00FD276E" w:rsidRDefault="00FD276E" w:rsidP="006030D2">
      <w:pPr>
        <w:spacing w:after="0" w:line="360" w:lineRule="auto"/>
        <w:ind w:firstLine="709"/>
        <w:jc w:val="both"/>
        <w:rPr>
          <w:rFonts w:ascii="Times New Roman" w:hAnsi="Times New Roman" w:cs="Times New Roman"/>
          <w:sz w:val="28"/>
          <w:szCs w:val="28"/>
        </w:rPr>
      </w:pPr>
      <w:r w:rsidRPr="00FD276E">
        <w:rPr>
          <w:rFonts w:ascii="Times New Roman" w:hAnsi="Times New Roman" w:cs="Times New Roman"/>
          <w:sz w:val="28"/>
          <w:szCs w:val="28"/>
        </w:rPr>
        <w:t xml:space="preserve">2. Структура – нахождение, определение принципов построения различных структур. </w:t>
      </w:r>
    </w:p>
    <w:p w:rsidR="00FD276E" w:rsidRDefault="00FD276E" w:rsidP="00B80D33">
      <w:pPr>
        <w:spacing w:after="0" w:line="360" w:lineRule="auto"/>
        <w:ind w:firstLine="709"/>
        <w:jc w:val="both"/>
        <w:rPr>
          <w:rFonts w:ascii="Times New Roman" w:hAnsi="Times New Roman" w:cs="Times New Roman"/>
          <w:sz w:val="28"/>
          <w:szCs w:val="28"/>
        </w:rPr>
      </w:pPr>
      <w:r w:rsidRPr="00FD276E">
        <w:rPr>
          <w:rFonts w:ascii="Times New Roman" w:hAnsi="Times New Roman" w:cs="Times New Roman"/>
          <w:sz w:val="28"/>
          <w:szCs w:val="28"/>
        </w:rPr>
        <w:t xml:space="preserve">3. Общее в разном – вычленение общего и отличного в разных системах. </w:t>
      </w:r>
    </w:p>
    <w:p w:rsidR="00FD276E" w:rsidRDefault="00B80D33" w:rsidP="006030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FD276E" w:rsidRPr="00FD276E">
        <w:rPr>
          <w:rFonts w:ascii="Times New Roman" w:hAnsi="Times New Roman" w:cs="Times New Roman"/>
          <w:sz w:val="28"/>
          <w:szCs w:val="28"/>
        </w:rPr>
        <w:t xml:space="preserve">. Разно-научное познание – одновременная работа с разными способами исследования одного и того же объекта. </w:t>
      </w:r>
    </w:p>
    <w:p w:rsidR="00FD276E" w:rsidRDefault="00FD276E" w:rsidP="006030D2">
      <w:pPr>
        <w:spacing w:after="0" w:line="360" w:lineRule="auto"/>
        <w:ind w:firstLine="709"/>
        <w:jc w:val="both"/>
        <w:rPr>
          <w:rFonts w:ascii="Times New Roman" w:hAnsi="Times New Roman" w:cs="Times New Roman"/>
          <w:sz w:val="28"/>
          <w:szCs w:val="28"/>
        </w:rPr>
      </w:pPr>
      <w:r w:rsidRPr="00FD276E">
        <w:rPr>
          <w:rFonts w:ascii="Times New Roman" w:hAnsi="Times New Roman" w:cs="Times New Roman"/>
          <w:sz w:val="28"/>
          <w:szCs w:val="28"/>
        </w:rPr>
        <w:t xml:space="preserve">Студенту целесообразно выделить в рамках </w:t>
      </w:r>
      <w:r>
        <w:rPr>
          <w:rFonts w:ascii="Times New Roman" w:hAnsi="Times New Roman" w:cs="Times New Roman"/>
          <w:sz w:val="28"/>
          <w:szCs w:val="28"/>
        </w:rPr>
        <w:t>решаемого задания</w:t>
      </w:r>
      <w:r w:rsidRPr="00FD276E">
        <w:rPr>
          <w:rFonts w:ascii="Times New Roman" w:hAnsi="Times New Roman" w:cs="Times New Roman"/>
          <w:sz w:val="28"/>
          <w:szCs w:val="28"/>
        </w:rPr>
        <w:t xml:space="preserve"> проблемную зону, постараться самостоятельно ее изучить и творчески подойти к результатам представления полученных результатов. </w:t>
      </w:r>
    </w:p>
    <w:p w:rsidR="00FD276E" w:rsidRPr="006030D2" w:rsidRDefault="00FD276E"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 xml:space="preserve">Вычленить «рациональное зерно» помогут статистические, справочные и специализированные источники информации. </w:t>
      </w:r>
    </w:p>
    <w:p w:rsidR="006030D2" w:rsidRDefault="006030D2"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 xml:space="preserve">Для успешного анализа </w:t>
      </w:r>
      <w:r>
        <w:rPr>
          <w:rFonts w:ascii="Times New Roman" w:hAnsi="Times New Roman" w:cs="Times New Roman"/>
          <w:sz w:val="28"/>
          <w:szCs w:val="28"/>
        </w:rPr>
        <w:t>заданий</w:t>
      </w:r>
      <w:r w:rsidRPr="006030D2">
        <w:rPr>
          <w:rFonts w:ascii="Times New Roman" w:hAnsi="Times New Roman" w:cs="Times New Roman"/>
          <w:sz w:val="28"/>
          <w:szCs w:val="28"/>
        </w:rPr>
        <w:t xml:space="preserve"> следует придерживаться ряда принципов: </w:t>
      </w:r>
    </w:p>
    <w:p w:rsidR="006030D2" w:rsidRDefault="006030D2"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 xml:space="preserve">– используйте знания, полученные в процессе лекционного курса; </w:t>
      </w:r>
    </w:p>
    <w:p w:rsidR="006030D2" w:rsidRDefault="006030D2"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 xml:space="preserve">– внимательно читайте </w:t>
      </w:r>
      <w:r>
        <w:rPr>
          <w:rFonts w:ascii="Times New Roman" w:hAnsi="Times New Roman" w:cs="Times New Roman"/>
          <w:sz w:val="28"/>
          <w:szCs w:val="28"/>
        </w:rPr>
        <w:t>задание</w:t>
      </w:r>
      <w:r w:rsidRPr="006030D2">
        <w:rPr>
          <w:rFonts w:ascii="Times New Roman" w:hAnsi="Times New Roman" w:cs="Times New Roman"/>
          <w:sz w:val="28"/>
          <w:szCs w:val="28"/>
        </w:rPr>
        <w:t xml:space="preserve"> для ознакомления с имеющейся информацией, не торопитесь с выводами; </w:t>
      </w:r>
    </w:p>
    <w:p w:rsidR="006030D2" w:rsidRDefault="006030D2"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 xml:space="preserve">– не смешивайте предположения с фактами. </w:t>
      </w:r>
    </w:p>
    <w:p w:rsidR="006030D2" w:rsidRDefault="006030D2"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 xml:space="preserve">Анализ должен осуществляться в определенной последовательности: </w:t>
      </w:r>
    </w:p>
    <w:p w:rsidR="006030D2" w:rsidRDefault="006030D2"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lastRenderedPageBreak/>
        <w:t xml:space="preserve">1. Выделение проблемы. </w:t>
      </w:r>
    </w:p>
    <w:p w:rsidR="006030D2" w:rsidRDefault="006030D2"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 xml:space="preserve">2. Поиск фактов по данной проблеме. </w:t>
      </w:r>
    </w:p>
    <w:p w:rsidR="006030D2" w:rsidRDefault="006030D2"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 xml:space="preserve">3. Рассмотрение альтернативных решений. </w:t>
      </w:r>
    </w:p>
    <w:p w:rsidR="006030D2" w:rsidRPr="006030D2" w:rsidRDefault="006030D2" w:rsidP="006030D2">
      <w:pPr>
        <w:spacing w:after="0" w:line="360" w:lineRule="auto"/>
        <w:ind w:firstLine="709"/>
        <w:jc w:val="both"/>
        <w:rPr>
          <w:rFonts w:ascii="Times New Roman" w:hAnsi="Times New Roman" w:cs="Times New Roman"/>
          <w:sz w:val="28"/>
          <w:szCs w:val="28"/>
        </w:rPr>
      </w:pPr>
      <w:r w:rsidRPr="006030D2">
        <w:rPr>
          <w:rFonts w:ascii="Times New Roman" w:hAnsi="Times New Roman" w:cs="Times New Roman"/>
          <w:sz w:val="28"/>
          <w:szCs w:val="28"/>
        </w:rPr>
        <w:t xml:space="preserve">4. Выбор обоснованного решения. При проведении письменного анализа </w:t>
      </w:r>
      <w:r>
        <w:rPr>
          <w:rFonts w:ascii="Times New Roman" w:hAnsi="Times New Roman" w:cs="Times New Roman"/>
          <w:sz w:val="28"/>
          <w:szCs w:val="28"/>
        </w:rPr>
        <w:t>задания</w:t>
      </w:r>
      <w:r w:rsidRPr="006030D2">
        <w:rPr>
          <w:rFonts w:ascii="Times New Roman" w:hAnsi="Times New Roman" w:cs="Times New Roman"/>
          <w:sz w:val="28"/>
          <w:szCs w:val="28"/>
        </w:rPr>
        <w:t xml:space="preserve"> помните, что основное требование, предъявляемое к нему, – краткость.</w:t>
      </w:r>
    </w:p>
    <w:p w:rsidR="002A40A5" w:rsidRDefault="000342FB" w:rsidP="00B80D33">
      <w:pPr>
        <w:spacing w:after="0" w:line="360" w:lineRule="auto"/>
        <w:ind w:firstLine="709"/>
        <w:jc w:val="both"/>
        <w:rPr>
          <w:rFonts w:ascii="Times New Roman" w:eastAsia="Times New Roman" w:hAnsi="Times New Roman" w:cs="Times New Roman"/>
          <w:color w:val="000000"/>
          <w:sz w:val="28"/>
          <w:szCs w:val="28"/>
          <w:lang w:eastAsia="ru-RU"/>
        </w:rPr>
      </w:pPr>
      <w:r w:rsidRPr="000342FB">
        <w:rPr>
          <w:rFonts w:ascii="Times New Roman" w:eastAsia="Times New Roman" w:hAnsi="Times New Roman" w:cs="Times New Roman"/>
          <w:color w:val="000000"/>
          <w:sz w:val="28"/>
          <w:szCs w:val="28"/>
          <w:lang w:eastAsia="ru-RU"/>
        </w:rPr>
        <w:t>Завершающим этапом является защита</w:t>
      </w:r>
      <w:r w:rsidR="006030D2">
        <w:rPr>
          <w:rFonts w:ascii="Times New Roman" w:eastAsia="Times New Roman" w:hAnsi="Times New Roman" w:cs="Times New Roman"/>
          <w:color w:val="000000"/>
          <w:sz w:val="28"/>
          <w:szCs w:val="28"/>
          <w:lang w:eastAsia="ru-RU"/>
        </w:rPr>
        <w:t xml:space="preserve"> творческого задания</w:t>
      </w:r>
      <w:r w:rsidRPr="000342FB">
        <w:rPr>
          <w:rFonts w:ascii="Times New Roman" w:eastAsia="Times New Roman" w:hAnsi="Times New Roman" w:cs="Times New Roman"/>
          <w:color w:val="000000"/>
          <w:sz w:val="28"/>
          <w:szCs w:val="28"/>
          <w:lang w:eastAsia="ru-RU"/>
        </w:rPr>
        <w:t xml:space="preserve">. </w:t>
      </w:r>
      <w:bookmarkStart w:id="18" w:name="_Toc534396312"/>
    </w:p>
    <w:p w:rsidR="00023B95" w:rsidRPr="00B80D33" w:rsidRDefault="00023B95" w:rsidP="00B80D33">
      <w:pPr>
        <w:spacing w:after="0" w:line="360" w:lineRule="auto"/>
        <w:ind w:firstLine="709"/>
        <w:jc w:val="both"/>
        <w:rPr>
          <w:rFonts w:ascii="Times New Roman" w:hAnsi="Times New Roman" w:cs="Times New Roman"/>
          <w:sz w:val="28"/>
          <w:szCs w:val="28"/>
        </w:rPr>
      </w:pPr>
    </w:p>
    <w:p w:rsidR="00281AE0" w:rsidRPr="00264CDA" w:rsidRDefault="00281AE0" w:rsidP="00023B95">
      <w:pPr>
        <w:pStyle w:val="1"/>
        <w:spacing w:before="0" w:after="0" w:line="360" w:lineRule="auto"/>
        <w:rPr>
          <w:sz w:val="32"/>
        </w:rPr>
      </w:pPr>
      <w:bookmarkStart w:id="19" w:name="_Toc534396314"/>
      <w:bookmarkStart w:id="20" w:name="_Toc15305826"/>
      <w:bookmarkEnd w:id="7"/>
      <w:bookmarkEnd w:id="18"/>
      <w:r w:rsidRPr="00264CDA">
        <w:rPr>
          <w:sz w:val="32"/>
        </w:rPr>
        <w:t>4 Контроль и управление самостоятельной работой студентов</w:t>
      </w:r>
      <w:bookmarkEnd w:id="19"/>
      <w:bookmarkEnd w:id="20"/>
    </w:p>
    <w:p w:rsidR="00281AE0" w:rsidRPr="00D55040" w:rsidRDefault="00281AE0" w:rsidP="002A70A8">
      <w:pPr>
        <w:spacing w:after="0" w:line="360" w:lineRule="auto"/>
        <w:ind w:firstLine="709"/>
        <w:jc w:val="both"/>
        <w:rPr>
          <w:rFonts w:ascii="Times New Roman" w:eastAsia="Times New Roman" w:hAnsi="Times New Roman" w:cs="Times New Roman"/>
          <w:b/>
          <w:bCs/>
          <w:sz w:val="28"/>
          <w:szCs w:val="28"/>
          <w:lang w:eastAsia="ru-RU"/>
        </w:rPr>
      </w:pPr>
    </w:p>
    <w:p w:rsidR="00281AE0" w:rsidRPr="00D55040" w:rsidRDefault="00281AE0" w:rsidP="00416F1F">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Контроль результатов внеаудиторной самостоятельной работы студентов осуществляется в пределах времени, отведенного на обязательные учебные занятия по дисциплине «</w:t>
      </w:r>
      <w:r w:rsidR="00584F3F">
        <w:rPr>
          <w:rFonts w:ascii="Times New Roman" w:hAnsi="Times New Roman" w:cs="Times New Roman"/>
          <w:sz w:val="28"/>
        </w:rPr>
        <w:t>Педагогические технологии</w:t>
      </w:r>
      <w:r w:rsidRPr="00014581">
        <w:rPr>
          <w:rFonts w:ascii="Times New Roman" w:eastAsia="Times New Roman" w:hAnsi="Times New Roman" w:cs="Times New Roman"/>
          <w:sz w:val="28"/>
          <w:szCs w:val="28"/>
          <w:lang w:eastAsia="ru-RU"/>
        </w:rPr>
        <w:t>»</w:t>
      </w:r>
      <w:r w:rsidR="00416F1F" w:rsidRPr="00014581">
        <w:rPr>
          <w:rFonts w:ascii="Times New Roman" w:eastAsia="Times New Roman" w:hAnsi="Times New Roman" w:cs="Times New Roman"/>
          <w:sz w:val="28"/>
          <w:szCs w:val="28"/>
          <w:lang w:eastAsia="ru-RU"/>
        </w:rPr>
        <w:t xml:space="preserve"> и</w:t>
      </w:r>
      <w:r w:rsidR="00416F1F">
        <w:rPr>
          <w:rFonts w:ascii="Times New Roman" w:eastAsia="Times New Roman" w:hAnsi="Times New Roman" w:cs="Times New Roman"/>
          <w:sz w:val="28"/>
          <w:szCs w:val="28"/>
          <w:lang w:eastAsia="ru-RU"/>
        </w:rPr>
        <w:t xml:space="preserve"> </w:t>
      </w:r>
      <w:r w:rsidRPr="00D55040">
        <w:rPr>
          <w:rFonts w:ascii="Times New Roman" w:eastAsia="Times New Roman" w:hAnsi="Times New Roman" w:cs="Times New Roman"/>
          <w:sz w:val="28"/>
          <w:szCs w:val="28"/>
          <w:lang w:eastAsia="ru-RU"/>
        </w:rPr>
        <w:t>устанавливается в следующих формах:</w:t>
      </w:r>
    </w:p>
    <w:p w:rsidR="00281AE0" w:rsidRPr="00D55040" w:rsidRDefault="00281AE0" w:rsidP="002A70A8">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1) включение вопросов</w:t>
      </w:r>
      <w:r w:rsidR="00023B95">
        <w:rPr>
          <w:rFonts w:ascii="Times New Roman" w:eastAsia="Times New Roman" w:hAnsi="Times New Roman" w:cs="Times New Roman"/>
          <w:sz w:val="28"/>
          <w:szCs w:val="28"/>
          <w:lang w:eastAsia="ru-RU"/>
        </w:rPr>
        <w:t>,</w:t>
      </w:r>
      <w:r w:rsidRPr="00D55040">
        <w:rPr>
          <w:rFonts w:ascii="Times New Roman" w:eastAsia="Times New Roman" w:hAnsi="Times New Roman" w:cs="Times New Roman"/>
          <w:sz w:val="28"/>
          <w:szCs w:val="28"/>
          <w:lang w:eastAsia="ru-RU"/>
        </w:rPr>
        <w:t xml:space="preserve"> выносимых на самостоятельное изучение в перечень контрольных вопросов для самопроверки;</w:t>
      </w:r>
    </w:p>
    <w:p w:rsidR="00281AE0" w:rsidRPr="00D55040" w:rsidRDefault="00876911" w:rsidP="0087691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тестовый контроль</w:t>
      </w:r>
      <w:r w:rsidR="00047DBA">
        <w:rPr>
          <w:rFonts w:ascii="Times New Roman" w:eastAsia="Times New Roman" w:hAnsi="Times New Roman" w:cs="Times New Roman"/>
          <w:sz w:val="28"/>
          <w:szCs w:val="28"/>
          <w:lang w:eastAsia="ru-RU"/>
        </w:rPr>
        <w:t>.</w:t>
      </w:r>
    </w:p>
    <w:p w:rsidR="00281AE0" w:rsidRPr="00D55040" w:rsidRDefault="00281AE0" w:rsidP="002A70A8">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Управление самостоятельной работы студентов осуществляется через следующие формы контроля и обучения:</w:t>
      </w:r>
    </w:p>
    <w:p w:rsidR="00281AE0" w:rsidRPr="00D55040" w:rsidRDefault="00281AE0" w:rsidP="002A70A8">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1) 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281AE0" w:rsidRPr="00D55040" w:rsidRDefault="00281AE0" w:rsidP="002A70A8">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2) текущий контроль осуществляется в ходе практических</w:t>
      </w:r>
      <w:r w:rsidR="00AC51CD">
        <w:rPr>
          <w:rFonts w:ascii="Times New Roman" w:eastAsia="Times New Roman" w:hAnsi="Times New Roman" w:cs="Times New Roman"/>
          <w:sz w:val="28"/>
          <w:szCs w:val="28"/>
          <w:lang w:eastAsia="ru-RU"/>
        </w:rPr>
        <w:t xml:space="preserve"> </w:t>
      </w:r>
      <w:r w:rsidRPr="00D55040">
        <w:rPr>
          <w:rFonts w:ascii="Times New Roman" w:eastAsia="Times New Roman" w:hAnsi="Times New Roman" w:cs="Times New Roman"/>
          <w:sz w:val="28"/>
          <w:szCs w:val="28"/>
          <w:lang w:eastAsia="ru-RU"/>
        </w:rPr>
        <w:t>занятий;</w:t>
      </w:r>
    </w:p>
    <w:p w:rsidR="00281AE0" w:rsidRPr="00D55040" w:rsidRDefault="00281AE0" w:rsidP="002A70A8">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3) итоговый контроль осуществляется</w:t>
      </w:r>
      <w:r w:rsidR="00047DBA">
        <w:rPr>
          <w:rFonts w:ascii="Times New Roman" w:eastAsia="Times New Roman" w:hAnsi="Times New Roman" w:cs="Times New Roman"/>
          <w:sz w:val="28"/>
          <w:szCs w:val="28"/>
          <w:lang w:eastAsia="ru-RU"/>
        </w:rPr>
        <w:t xml:space="preserve"> </w:t>
      </w:r>
      <w:r w:rsidRPr="00D55040">
        <w:rPr>
          <w:rFonts w:ascii="Times New Roman" w:eastAsia="Times New Roman" w:hAnsi="Times New Roman" w:cs="Times New Roman"/>
          <w:sz w:val="28"/>
          <w:szCs w:val="28"/>
          <w:lang w:eastAsia="ru-RU"/>
        </w:rPr>
        <w:t>через</w:t>
      </w:r>
      <w:r w:rsidR="00876911">
        <w:rPr>
          <w:rFonts w:ascii="Times New Roman" w:eastAsia="Times New Roman" w:hAnsi="Times New Roman" w:cs="Times New Roman"/>
          <w:sz w:val="28"/>
          <w:szCs w:val="28"/>
          <w:lang w:eastAsia="ru-RU"/>
        </w:rPr>
        <w:t xml:space="preserve"> </w:t>
      </w:r>
      <w:r w:rsidR="00807612">
        <w:rPr>
          <w:rFonts w:ascii="Times New Roman" w:eastAsia="Times New Roman" w:hAnsi="Times New Roman" w:cs="Times New Roman"/>
          <w:sz w:val="28"/>
          <w:szCs w:val="28"/>
          <w:lang w:eastAsia="ru-RU"/>
        </w:rPr>
        <w:t>зачет</w:t>
      </w:r>
      <w:r w:rsidRPr="00D55040">
        <w:rPr>
          <w:rFonts w:ascii="Times New Roman" w:eastAsia="Times New Roman" w:hAnsi="Times New Roman" w:cs="Times New Roman"/>
          <w:sz w:val="28"/>
          <w:szCs w:val="28"/>
          <w:lang w:eastAsia="ru-RU"/>
        </w:rPr>
        <w:t>.</w:t>
      </w:r>
    </w:p>
    <w:p w:rsidR="00416F1F" w:rsidRDefault="00281AE0" w:rsidP="00416F1F">
      <w:pPr>
        <w:spacing w:after="0" w:line="360" w:lineRule="auto"/>
        <w:ind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Критериями оценок результатов внеаудиторной самостоятельной работы студентов являются:</w:t>
      </w:r>
    </w:p>
    <w:p w:rsidR="00281AE0" w:rsidRPr="00416F1F" w:rsidRDefault="00281AE0" w:rsidP="00416F1F">
      <w:pPr>
        <w:pStyle w:val="a3"/>
        <w:numPr>
          <w:ilvl w:val="0"/>
          <w:numId w:val="10"/>
        </w:numPr>
        <w:spacing w:after="0" w:line="360" w:lineRule="auto"/>
        <w:ind w:left="1418" w:hanging="709"/>
        <w:jc w:val="both"/>
        <w:rPr>
          <w:rFonts w:ascii="Times New Roman" w:eastAsia="Times New Roman" w:hAnsi="Times New Roman" w:cs="Times New Roman"/>
          <w:sz w:val="28"/>
          <w:szCs w:val="28"/>
          <w:lang w:eastAsia="ru-RU"/>
        </w:rPr>
      </w:pPr>
      <w:r w:rsidRPr="00416F1F">
        <w:rPr>
          <w:rFonts w:ascii="Times New Roman" w:eastAsia="Times New Roman" w:hAnsi="Times New Roman" w:cs="Times New Roman"/>
          <w:sz w:val="28"/>
          <w:szCs w:val="28"/>
          <w:lang w:eastAsia="ru-RU"/>
        </w:rPr>
        <w:t>уровень освоения студентами учебного материала;</w:t>
      </w:r>
    </w:p>
    <w:p w:rsidR="00281AE0" w:rsidRPr="00D55040" w:rsidRDefault="00281AE0" w:rsidP="002A70A8">
      <w:pPr>
        <w:numPr>
          <w:ilvl w:val="0"/>
          <w:numId w:val="10"/>
        </w:numPr>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умения студента использовать теоретические знания при выполнении практическ</w:t>
      </w:r>
      <w:r w:rsidR="004E25C5">
        <w:rPr>
          <w:rFonts w:ascii="Times New Roman" w:eastAsia="Times New Roman" w:hAnsi="Times New Roman" w:cs="Times New Roman"/>
          <w:sz w:val="28"/>
          <w:szCs w:val="28"/>
          <w:lang w:eastAsia="ru-RU"/>
        </w:rPr>
        <w:t>их</w:t>
      </w:r>
      <w:r w:rsidRPr="00D55040">
        <w:rPr>
          <w:rFonts w:ascii="Times New Roman" w:eastAsia="Times New Roman" w:hAnsi="Times New Roman" w:cs="Times New Roman"/>
          <w:sz w:val="28"/>
          <w:szCs w:val="28"/>
          <w:lang w:eastAsia="ru-RU"/>
        </w:rPr>
        <w:t xml:space="preserve"> </w:t>
      </w:r>
      <w:r w:rsidR="00AC51CD">
        <w:rPr>
          <w:rFonts w:ascii="Times New Roman" w:eastAsia="Times New Roman" w:hAnsi="Times New Roman" w:cs="Times New Roman"/>
          <w:sz w:val="28"/>
          <w:szCs w:val="28"/>
          <w:lang w:eastAsia="ru-RU"/>
        </w:rPr>
        <w:t xml:space="preserve">работ, </w:t>
      </w:r>
      <w:r w:rsidRPr="00D55040">
        <w:rPr>
          <w:rFonts w:ascii="Times New Roman" w:eastAsia="Times New Roman" w:hAnsi="Times New Roman" w:cs="Times New Roman"/>
          <w:sz w:val="28"/>
          <w:szCs w:val="28"/>
          <w:lang w:eastAsia="ru-RU"/>
        </w:rPr>
        <w:t>тестовых заданий;</w:t>
      </w:r>
    </w:p>
    <w:p w:rsidR="00281AE0" w:rsidRPr="00D55040" w:rsidRDefault="00281AE0" w:rsidP="002A70A8">
      <w:pPr>
        <w:numPr>
          <w:ilvl w:val="0"/>
          <w:numId w:val="10"/>
        </w:numPr>
        <w:spacing w:after="0" w:line="360" w:lineRule="auto"/>
        <w:ind w:left="0" w:firstLine="709"/>
        <w:jc w:val="both"/>
        <w:rPr>
          <w:rFonts w:ascii="Times New Roman" w:eastAsia="Times New Roman" w:hAnsi="Times New Roman" w:cs="Times New Roman"/>
          <w:sz w:val="28"/>
          <w:szCs w:val="28"/>
          <w:lang w:eastAsia="ru-RU"/>
        </w:rPr>
      </w:pPr>
      <w:r w:rsidRPr="00D55040">
        <w:rPr>
          <w:rFonts w:ascii="Times New Roman" w:eastAsia="Times New Roman" w:hAnsi="Times New Roman" w:cs="Times New Roman"/>
          <w:sz w:val="28"/>
          <w:szCs w:val="28"/>
          <w:lang w:eastAsia="ru-RU"/>
        </w:rPr>
        <w:t>обоснованность и четкость изложения письменного отчета по выполненной практической</w:t>
      </w:r>
      <w:r w:rsidR="006B4517">
        <w:rPr>
          <w:rFonts w:ascii="Times New Roman" w:eastAsia="Times New Roman" w:hAnsi="Times New Roman" w:cs="Times New Roman"/>
          <w:sz w:val="28"/>
          <w:szCs w:val="28"/>
          <w:lang w:eastAsia="ru-RU"/>
        </w:rPr>
        <w:t xml:space="preserve"> </w:t>
      </w:r>
      <w:r w:rsidRPr="00D55040">
        <w:rPr>
          <w:rFonts w:ascii="Times New Roman" w:eastAsia="Times New Roman" w:hAnsi="Times New Roman" w:cs="Times New Roman"/>
          <w:sz w:val="28"/>
          <w:szCs w:val="28"/>
          <w:lang w:eastAsia="ru-RU"/>
        </w:rPr>
        <w:t xml:space="preserve">работе. </w:t>
      </w:r>
    </w:p>
    <w:p w:rsidR="00807612" w:rsidRPr="002D6466" w:rsidRDefault="00807612" w:rsidP="00807612">
      <w:pPr>
        <w:spacing w:after="0" w:line="360" w:lineRule="auto"/>
        <w:ind w:right="-1" w:firstLine="709"/>
        <w:jc w:val="both"/>
        <w:rPr>
          <w:rFonts w:ascii="Times New Roman" w:eastAsia="Times New Roman" w:hAnsi="Times New Roman" w:cs="Times New Roman"/>
          <w:sz w:val="28"/>
          <w:szCs w:val="28"/>
          <w:lang w:eastAsia="ru-RU"/>
        </w:rPr>
      </w:pPr>
      <w:bookmarkStart w:id="21" w:name="_Toc461017388"/>
      <w:r w:rsidRPr="002E18CB">
        <w:rPr>
          <w:rFonts w:ascii="Times New Roman" w:eastAsia="Times New Roman" w:hAnsi="Times New Roman" w:cs="Times New Roman"/>
          <w:sz w:val="28"/>
          <w:szCs w:val="28"/>
          <w:lang w:eastAsia="ru-RU"/>
        </w:rPr>
        <w:lastRenderedPageBreak/>
        <w:t>Итоговой формой контроля знаний, умений и навыков по дисциплине является зачет</w:t>
      </w:r>
      <w:bookmarkEnd w:id="21"/>
      <w:r>
        <w:rPr>
          <w:rFonts w:ascii="Times New Roman" w:eastAsia="Times New Roman" w:hAnsi="Times New Roman" w:cs="Times New Roman"/>
          <w:sz w:val="28"/>
          <w:szCs w:val="28"/>
          <w:lang w:eastAsia="ru-RU"/>
        </w:rPr>
        <w:t xml:space="preserve"> </w:t>
      </w:r>
      <w:r w:rsidRPr="002D6466">
        <w:rPr>
          <w:rFonts w:ascii="Times New Roman" w:eastAsia="Times New Roman" w:hAnsi="Times New Roman" w:cs="Times New Roman"/>
          <w:sz w:val="28"/>
          <w:szCs w:val="28"/>
          <w:lang w:eastAsia="ru-RU"/>
        </w:rPr>
        <w:t>(проводимый в двух формах на выбор преподавателя):</w:t>
      </w:r>
    </w:p>
    <w:p w:rsidR="00807612" w:rsidRPr="002D6466" w:rsidRDefault="00807612" w:rsidP="00807612">
      <w:pPr>
        <w:spacing w:after="0" w:line="360" w:lineRule="auto"/>
        <w:ind w:right="-1" w:firstLine="709"/>
        <w:jc w:val="both"/>
        <w:rPr>
          <w:rFonts w:ascii="Times New Roman" w:eastAsia="Times New Roman" w:hAnsi="Times New Roman" w:cs="Times New Roman"/>
          <w:sz w:val="28"/>
          <w:szCs w:val="28"/>
          <w:lang w:eastAsia="ru-RU"/>
        </w:rPr>
      </w:pPr>
      <w:r w:rsidRPr="002D6466">
        <w:rPr>
          <w:rFonts w:ascii="Times New Roman" w:eastAsia="Times New Roman" w:hAnsi="Times New Roman" w:cs="Times New Roman"/>
          <w:sz w:val="28"/>
          <w:szCs w:val="28"/>
          <w:lang w:eastAsia="ru-RU"/>
        </w:rPr>
        <w:t>1) по билетам, которые включают два вопроса. Оценка знаний студентов производится по следующим критериям:</w:t>
      </w:r>
    </w:p>
    <w:p w:rsidR="00807612" w:rsidRDefault="00807612" w:rsidP="00807612">
      <w:pPr>
        <w:spacing w:after="0" w:line="360" w:lineRule="auto"/>
        <w:ind w:right="-1" w:firstLine="709"/>
        <w:jc w:val="both"/>
        <w:rPr>
          <w:rFonts w:ascii="Times New Roman" w:eastAsia="Times New Roman" w:hAnsi="Times New Roman" w:cs="Times New Roman"/>
          <w:sz w:val="28"/>
          <w:szCs w:val="28"/>
          <w:lang w:eastAsia="ru-RU"/>
        </w:rPr>
      </w:pPr>
      <w:r w:rsidRPr="002D6466">
        <w:rPr>
          <w:rFonts w:ascii="Times New Roman" w:eastAsia="Times New Roman" w:hAnsi="Times New Roman" w:cs="Times New Roman"/>
          <w:sz w:val="28"/>
          <w:szCs w:val="28"/>
          <w:lang w:eastAsia="ru-RU"/>
        </w:rPr>
        <w:t xml:space="preserve">- «зачтено» — </w:t>
      </w:r>
      <w:r w:rsidRPr="007716C5">
        <w:rPr>
          <w:rFonts w:ascii="Times New Roman" w:eastAsia="Times New Roman" w:hAnsi="Times New Roman" w:cs="Times New Roman"/>
          <w:sz w:val="28"/>
          <w:szCs w:val="28"/>
          <w:lang w:eastAsia="ru-RU"/>
        </w:rPr>
        <w:t>выставляется студенту, если</w:t>
      </w:r>
      <w:r>
        <w:rPr>
          <w:rFonts w:ascii="Times New Roman" w:eastAsia="Times New Roman" w:hAnsi="Times New Roman" w:cs="Times New Roman"/>
          <w:sz w:val="28"/>
          <w:szCs w:val="28"/>
          <w:lang w:eastAsia="ru-RU"/>
        </w:rPr>
        <w:t>:</w:t>
      </w:r>
    </w:p>
    <w:p w:rsidR="00807612" w:rsidRPr="00612B38" w:rsidRDefault="00807612" w:rsidP="00807612">
      <w:pPr>
        <w:pStyle w:val="ReportMain"/>
        <w:tabs>
          <w:tab w:val="left" w:pos="274"/>
        </w:tabs>
        <w:suppressAutoHyphens/>
        <w:spacing w:line="360" w:lineRule="auto"/>
        <w:ind w:left="-10" w:firstLine="719"/>
        <w:jc w:val="both"/>
        <w:rPr>
          <w:sz w:val="28"/>
          <w:szCs w:val="28"/>
        </w:rPr>
      </w:pPr>
      <w:r w:rsidRPr="00612B38">
        <w:rPr>
          <w:sz w:val="28"/>
          <w:szCs w:val="28"/>
        </w:rPr>
        <w:t>1 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w:t>
      </w:r>
      <w:r>
        <w:rPr>
          <w:sz w:val="28"/>
          <w:szCs w:val="28"/>
        </w:rPr>
        <w:t>блематике поставленного вопроса</w:t>
      </w:r>
      <w:r w:rsidRPr="00612B38">
        <w:rPr>
          <w:sz w:val="28"/>
          <w:szCs w:val="28"/>
        </w:rPr>
        <w:t>.</w:t>
      </w:r>
    </w:p>
    <w:p w:rsidR="00807612" w:rsidRPr="00612B38" w:rsidRDefault="00807612" w:rsidP="00807612">
      <w:pPr>
        <w:pStyle w:val="ReportMain"/>
        <w:numPr>
          <w:ilvl w:val="0"/>
          <w:numId w:val="36"/>
        </w:numPr>
        <w:tabs>
          <w:tab w:val="left" w:pos="274"/>
        </w:tabs>
        <w:suppressAutoHyphens/>
        <w:spacing w:line="360" w:lineRule="auto"/>
        <w:ind w:left="0" w:firstLine="709"/>
        <w:jc w:val="both"/>
        <w:rPr>
          <w:sz w:val="28"/>
          <w:szCs w:val="28"/>
        </w:rPr>
      </w:pPr>
      <w:r w:rsidRPr="00612B38">
        <w:rPr>
          <w:sz w:val="28"/>
          <w:szCs w:val="28"/>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w:t>
      </w:r>
      <w:r>
        <w:rPr>
          <w:sz w:val="28"/>
          <w:szCs w:val="28"/>
        </w:rPr>
        <w:t>допускается неточность в ответе</w:t>
      </w:r>
      <w:r w:rsidRPr="00612B38">
        <w:rPr>
          <w:sz w:val="28"/>
          <w:szCs w:val="28"/>
        </w:rPr>
        <w:t>.</w:t>
      </w:r>
    </w:p>
    <w:p w:rsidR="00807612" w:rsidRPr="00316EE4" w:rsidRDefault="00807612" w:rsidP="00807612">
      <w:pPr>
        <w:pStyle w:val="ReportMain"/>
        <w:numPr>
          <w:ilvl w:val="0"/>
          <w:numId w:val="36"/>
        </w:numPr>
        <w:tabs>
          <w:tab w:val="left" w:pos="274"/>
        </w:tabs>
        <w:suppressAutoHyphens/>
        <w:spacing w:line="360" w:lineRule="auto"/>
        <w:ind w:left="0" w:firstLine="709"/>
        <w:jc w:val="both"/>
        <w:rPr>
          <w:sz w:val="28"/>
          <w:szCs w:val="28"/>
        </w:rPr>
      </w:pPr>
      <w:r w:rsidRPr="00612B38">
        <w:rPr>
          <w:sz w:val="28"/>
          <w:szCs w:val="28"/>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r w:rsidRPr="00316EE4">
        <w:rPr>
          <w:rFonts w:eastAsia="Times New Roman"/>
          <w:sz w:val="28"/>
          <w:szCs w:val="28"/>
          <w:lang w:eastAsia="ru-RU"/>
        </w:rPr>
        <w:t>;</w:t>
      </w:r>
    </w:p>
    <w:p w:rsidR="00807612" w:rsidRPr="00316EE4" w:rsidRDefault="00807612" w:rsidP="00807612">
      <w:pPr>
        <w:spacing w:after="0" w:line="360" w:lineRule="auto"/>
        <w:ind w:right="-1" w:firstLine="709"/>
        <w:jc w:val="both"/>
        <w:rPr>
          <w:rFonts w:ascii="Times New Roman" w:eastAsia="Times New Roman" w:hAnsi="Times New Roman" w:cs="Times New Roman"/>
          <w:sz w:val="28"/>
          <w:szCs w:val="28"/>
          <w:lang w:eastAsia="ru-RU"/>
        </w:rPr>
      </w:pPr>
      <w:r w:rsidRPr="002D6466">
        <w:rPr>
          <w:rFonts w:ascii="Times New Roman" w:eastAsia="Times New Roman" w:hAnsi="Times New Roman" w:cs="Times New Roman"/>
          <w:sz w:val="28"/>
          <w:szCs w:val="28"/>
          <w:lang w:eastAsia="ru-RU"/>
        </w:rPr>
        <w:t>- «</w:t>
      </w:r>
      <w:proofErr w:type="spellStart"/>
      <w:r w:rsidRPr="00316EE4">
        <w:rPr>
          <w:rFonts w:ascii="Times New Roman" w:eastAsia="Times New Roman" w:hAnsi="Times New Roman" w:cs="Times New Roman"/>
          <w:sz w:val="28"/>
          <w:szCs w:val="28"/>
          <w:lang w:eastAsia="ru-RU"/>
        </w:rPr>
        <w:t>незачтено</w:t>
      </w:r>
      <w:proofErr w:type="spellEnd"/>
      <w:r w:rsidRPr="00316EE4">
        <w:rPr>
          <w:rFonts w:ascii="Times New Roman" w:eastAsia="Times New Roman" w:hAnsi="Times New Roman" w:cs="Times New Roman"/>
          <w:sz w:val="28"/>
          <w:szCs w:val="28"/>
          <w:lang w:eastAsia="ru-RU"/>
        </w:rPr>
        <w:t xml:space="preserve">» - выставляется студенту, который </w:t>
      </w:r>
      <w:r w:rsidRPr="00316EE4">
        <w:rPr>
          <w:rFonts w:ascii="Times New Roman" w:hAnsi="Times New Roman" w:cs="Times New Roman"/>
          <w:sz w:val="28"/>
          <w:szCs w:val="28"/>
        </w:rPr>
        <w:t>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w:t>
      </w:r>
      <w:r>
        <w:rPr>
          <w:rFonts w:ascii="Times New Roman" w:hAnsi="Times New Roman" w:cs="Times New Roman"/>
          <w:sz w:val="28"/>
          <w:szCs w:val="28"/>
        </w:rPr>
        <w:t>ательности. Выводы поверхностны</w:t>
      </w:r>
      <w:r w:rsidRPr="00316EE4">
        <w:rPr>
          <w:rFonts w:ascii="Times New Roman" w:eastAsia="Times New Roman" w:hAnsi="Times New Roman" w:cs="Times New Roman"/>
          <w:sz w:val="28"/>
          <w:szCs w:val="28"/>
          <w:lang w:eastAsia="ru-RU"/>
        </w:rPr>
        <w:t>.</w:t>
      </w:r>
    </w:p>
    <w:p w:rsidR="00807612" w:rsidRPr="002D6466" w:rsidRDefault="00807612" w:rsidP="00807612">
      <w:pPr>
        <w:spacing w:after="0" w:line="360" w:lineRule="auto"/>
        <w:ind w:right="-1" w:firstLine="709"/>
        <w:jc w:val="both"/>
        <w:rPr>
          <w:rFonts w:ascii="Times New Roman" w:eastAsia="Times New Roman" w:hAnsi="Times New Roman" w:cs="Times New Roman"/>
          <w:sz w:val="28"/>
          <w:szCs w:val="28"/>
          <w:lang w:eastAsia="ru-RU"/>
        </w:rPr>
      </w:pPr>
      <w:r w:rsidRPr="002D6466">
        <w:rPr>
          <w:rFonts w:ascii="Times New Roman" w:eastAsia="Times New Roman" w:hAnsi="Times New Roman" w:cs="Times New Roman"/>
          <w:sz w:val="28"/>
          <w:szCs w:val="28"/>
          <w:lang w:eastAsia="ru-RU"/>
        </w:rPr>
        <w:t>2) в форме тестирования (таблица 1)</w:t>
      </w:r>
    </w:p>
    <w:p w:rsidR="00807612" w:rsidRPr="002D6466" w:rsidRDefault="00807612" w:rsidP="00807612">
      <w:pPr>
        <w:pStyle w:val="1"/>
        <w:spacing w:before="0" w:after="0" w:line="360" w:lineRule="auto"/>
        <w:rPr>
          <w:rFonts w:cs="Times New Roman"/>
          <w:b w:val="0"/>
          <w:bCs w:val="0"/>
          <w:szCs w:val="28"/>
        </w:rPr>
      </w:pPr>
    </w:p>
    <w:p w:rsidR="00807612" w:rsidRPr="002D6466" w:rsidRDefault="00807612" w:rsidP="00807612">
      <w:pPr>
        <w:pStyle w:val="1"/>
        <w:spacing w:before="0" w:after="0" w:line="360" w:lineRule="auto"/>
        <w:rPr>
          <w:rFonts w:cs="Times New Roman"/>
          <w:b w:val="0"/>
          <w:bCs w:val="0"/>
          <w:szCs w:val="28"/>
        </w:rPr>
      </w:pPr>
      <w:bookmarkStart w:id="22" w:name="_Toc534396315"/>
      <w:bookmarkStart w:id="23" w:name="_Toc534403054"/>
      <w:bookmarkStart w:id="24" w:name="_Toc534660599"/>
      <w:bookmarkStart w:id="25" w:name="_Toc646122"/>
      <w:bookmarkStart w:id="26" w:name="_Toc2003925"/>
      <w:r w:rsidRPr="002D6466">
        <w:rPr>
          <w:rFonts w:cs="Times New Roman"/>
          <w:b w:val="0"/>
          <w:bCs w:val="0"/>
          <w:szCs w:val="28"/>
        </w:rPr>
        <w:t>Таблица 1 - Критерии оценки тестирования</w:t>
      </w:r>
      <w:bookmarkEnd w:id="22"/>
      <w:bookmarkEnd w:id="23"/>
      <w:bookmarkEnd w:id="24"/>
      <w:bookmarkEnd w:id="25"/>
      <w:bookmarkEnd w:id="26"/>
    </w:p>
    <w:tbl>
      <w:tblPr>
        <w:tblW w:w="10084" w:type="dxa"/>
        <w:tblInd w:w="24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26"/>
        <w:gridCol w:w="2264"/>
        <w:gridCol w:w="5694"/>
      </w:tblGrid>
      <w:tr w:rsidR="00807612" w:rsidRPr="002D6466" w:rsidTr="00304700">
        <w:tc>
          <w:tcPr>
            <w:tcW w:w="2126" w:type="dxa"/>
            <w:tcBorders>
              <w:top w:val="single" w:sz="6" w:space="0" w:color="000000"/>
              <w:left w:val="single" w:sz="6" w:space="0" w:color="000000"/>
              <w:bottom w:val="single" w:sz="6" w:space="0" w:color="000000"/>
              <w:right w:val="single" w:sz="6" w:space="0" w:color="000000"/>
            </w:tcBorders>
            <w:hideMark/>
          </w:tcPr>
          <w:p w:rsidR="00807612" w:rsidRPr="002D6466" w:rsidRDefault="00807612" w:rsidP="00304700">
            <w:pPr>
              <w:pStyle w:val="ab"/>
              <w:spacing w:before="0" w:beforeAutospacing="0" w:after="0" w:afterAutospacing="0"/>
              <w:jc w:val="center"/>
              <w:rPr>
                <w:sz w:val="28"/>
                <w:szCs w:val="28"/>
              </w:rPr>
            </w:pPr>
            <w:r w:rsidRPr="002D6466">
              <w:rPr>
                <w:sz w:val="28"/>
                <w:szCs w:val="28"/>
              </w:rPr>
              <w:t>Оценка в баллах</w:t>
            </w:r>
          </w:p>
        </w:tc>
        <w:tc>
          <w:tcPr>
            <w:tcW w:w="2264" w:type="dxa"/>
            <w:tcBorders>
              <w:top w:val="single" w:sz="6" w:space="0" w:color="000000"/>
              <w:left w:val="single" w:sz="6" w:space="0" w:color="000000"/>
              <w:bottom w:val="single" w:sz="6" w:space="0" w:color="000000"/>
              <w:right w:val="single" w:sz="6" w:space="0" w:color="000000"/>
            </w:tcBorders>
            <w:hideMark/>
          </w:tcPr>
          <w:p w:rsidR="00807612" w:rsidRPr="002D6466" w:rsidRDefault="00807612" w:rsidP="00304700">
            <w:pPr>
              <w:pStyle w:val="ab"/>
              <w:spacing w:before="0" w:beforeAutospacing="0" w:after="0" w:afterAutospacing="0"/>
              <w:jc w:val="center"/>
              <w:rPr>
                <w:sz w:val="28"/>
                <w:szCs w:val="28"/>
              </w:rPr>
            </w:pPr>
            <w:r w:rsidRPr="002D6466">
              <w:rPr>
                <w:sz w:val="28"/>
                <w:szCs w:val="28"/>
              </w:rPr>
              <w:t>% выполнения</w:t>
            </w:r>
          </w:p>
        </w:tc>
        <w:tc>
          <w:tcPr>
            <w:tcW w:w="5694" w:type="dxa"/>
            <w:tcBorders>
              <w:top w:val="single" w:sz="6" w:space="0" w:color="000000"/>
              <w:left w:val="single" w:sz="6" w:space="0" w:color="000000"/>
              <w:bottom w:val="single" w:sz="6" w:space="0" w:color="000000"/>
              <w:right w:val="single" w:sz="6" w:space="0" w:color="000000"/>
            </w:tcBorders>
            <w:hideMark/>
          </w:tcPr>
          <w:p w:rsidR="00807612" w:rsidRPr="002D6466" w:rsidRDefault="00807612" w:rsidP="00304700">
            <w:pPr>
              <w:pStyle w:val="ab"/>
              <w:spacing w:before="0" w:beforeAutospacing="0" w:after="0" w:afterAutospacing="0"/>
              <w:jc w:val="center"/>
              <w:rPr>
                <w:sz w:val="28"/>
                <w:szCs w:val="28"/>
              </w:rPr>
            </w:pPr>
            <w:r w:rsidRPr="002D6466">
              <w:rPr>
                <w:sz w:val="28"/>
                <w:szCs w:val="28"/>
              </w:rPr>
              <w:t>Оценка по традиционной системе</w:t>
            </w:r>
          </w:p>
        </w:tc>
      </w:tr>
      <w:tr w:rsidR="00807612" w:rsidRPr="002D6466" w:rsidTr="00304700">
        <w:tc>
          <w:tcPr>
            <w:tcW w:w="2126" w:type="dxa"/>
            <w:tcBorders>
              <w:top w:val="single" w:sz="6" w:space="0" w:color="000000"/>
              <w:left w:val="single" w:sz="6" w:space="0" w:color="000000"/>
              <w:bottom w:val="single" w:sz="6" w:space="0" w:color="000000"/>
              <w:right w:val="single" w:sz="6" w:space="0" w:color="000000"/>
            </w:tcBorders>
            <w:hideMark/>
          </w:tcPr>
          <w:p w:rsidR="00807612" w:rsidRPr="002D6466" w:rsidRDefault="00023B95" w:rsidP="00304700">
            <w:pPr>
              <w:pStyle w:val="ab"/>
              <w:spacing w:before="0" w:beforeAutospacing="0" w:after="0" w:afterAutospacing="0"/>
              <w:jc w:val="center"/>
              <w:rPr>
                <w:sz w:val="28"/>
                <w:szCs w:val="28"/>
              </w:rPr>
            </w:pPr>
            <w:r>
              <w:rPr>
                <w:sz w:val="28"/>
                <w:szCs w:val="28"/>
              </w:rPr>
              <w:t>5</w:t>
            </w:r>
            <w:r w:rsidR="00807612" w:rsidRPr="002D6466">
              <w:rPr>
                <w:sz w:val="28"/>
                <w:szCs w:val="28"/>
              </w:rPr>
              <w:t>1-100</w:t>
            </w:r>
          </w:p>
        </w:tc>
        <w:tc>
          <w:tcPr>
            <w:tcW w:w="2264" w:type="dxa"/>
            <w:tcBorders>
              <w:top w:val="single" w:sz="6" w:space="0" w:color="000000"/>
              <w:left w:val="single" w:sz="6" w:space="0" w:color="000000"/>
              <w:bottom w:val="single" w:sz="6" w:space="0" w:color="000000"/>
              <w:right w:val="single" w:sz="6" w:space="0" w:color="000000"/>
            </w:tcBorders>
            <w:hideMark/>
          </w:tcPr>
          <w:p w:rsidR="00807612" w:rsidRPr="002D6466" w:rsidRDefault="00023B95" w:rsidP="00304700">
            <w:pPr>
              <w:pStyle w:val="ab"/>
              <w:spacing w:before="0" w:beforeAutospacing="0" w:after="0" w:afterAutospacing="0"/>
              <w:jc w:val="center"/>
              <w:rPr>
                <w:sz w:val="28"/>
                <w:szCs w:val="28"/>
              </w:rPr>
            </w:pPr>
            <w:r>
              <w:rPr>
                <w:sz w:val="28"/>
                <w:szCs w:val="28"/>
              </w:rPr>
              <w:t>5</w:t>
            </w:r>
            <w:r w:rsidR="00807612" w:rsidRPr="002D6466">
              <w:rPr>
                <w:sz w:val="28"/>
                <w:szCs w:val="28"/>
              </w:rPr>
              <w:t>1-100</w:t>
            </w:r>
          </w:p>
        </w:tc>
        <w:tc>
          <w:tcPr>
            <w:tcW w:w="5694" w:type="dxa"/>
            <w:tcBorders>
              <w:top w:val="single" w:sz="6" w:space="0" w:color="000000"/>
              <w:left w:val="single" w:sz="6" w:space="0" w:color="000000"/>
              <w:bottom w:val="single" w:sz="6" w:space="0" w:color="000000"/>
              <w:right w:val="single" w:sz="6" w:space="0" w:color="000000"/>
            </w:tcBorders>
            <w:hideMark/>
          </w:tcPr>
          <w:p w:rsidR="00807612" w:rsidRPr="002D6466" w:rsidRDefault="00807612" w:rsidP="00304700">
            <w:pPr>
              <w:pStyle w:val="ab"/>
              <w:spacing w:before="0" w:beforeAutospacing="0" w:after="0" w:afterAutospacing="0"/>
              <w:jc w:val="center"/>
              <w:rPr>
                <w:sz w:val="28"/>
                <w:szCs w:val="28"/>
              </w:rPr>
            </w:pPr>
            <w:r w:rsidRPr="002D6466">
              <w:rPr>
                <w:sz w:val="28"/>
                <w:szCs w:val="28"/>
              </w:rPr>
              <w:t>«зачтено»</w:t>
            </w:r>
          </w:p>
        </w:tc>
      </w:tr>
      <w:tr w:rsidR="00807612" w:rsidRPr="002D6466" w:rsidTr="00304700">
        <w:tc>
          <w:tcPr>
            <w:tcW w:w="2126" w:type="dxa"/>
            <w:tcBorders>
              <w:top w:val="single" w:sz="6" w:space="0" w:color="000000"/>
              <w:left w:val="single" w:sz="6" w:space="0" w:color="000000"/>
              <w:bottom w:val="single" w:sz="6" w:space="0" w:color="000000"/>
              <w:right w:val="single" w:sz="6" w:space="0" w:color="000000"/>
            </w:tcBorders>
            <w:hideMark/>
          </w:tcPr>
          <w:p w:rsidR="00807612" w:rsidRPr="002D6466" w:rsidRDefault="00807612" w:rsidP="00023B95">
            <w:pPr>
              <w:pStyle w:val="ab"/>
              <w:spacing w:before="0" w:beforeAutospacing="0" w:after="0" w:afterAutospacing="0"/>
              <w:jc w:val="center"/>
              <w:rPr>
                <w:sz w:val="28"/>
                <w:szCs w:val="28"/>
              </w:rPr>
            </w:pPr>
            <w:r w:rsidRPr="002D6466">
              <w:rPr>
                <w:sz w:val="28"/>
                <w:szCs w:val="28"/>
              </w:rPr>
              <w:t>0-</w:t>
            </w:r>
            <w:r w:rsidR="00023B95">
              <w:rPr>
                <w:sz w:val="28"/>
                <w:szCs w:val="28"/>
              </w:rPr>
              <w:t>5</w:t>
            </w:r>
            <w:r w:rsidRPr="002D6466">
              <w:rPr>
                <w:sz w:val="28"/>
                <w:szCs w:val="28"/>
              </w:rPr>
              <w:t>0</w:t>
            </w:r>
          </w:p>
        </w:tc>
        <w:tc>
          <w:tcPr>
            <w:tcW w:w="2264" w:type="dxa"/>
            <w:tcBorders>
              <w:top w:val="single" w:sz="6" w:space="0" w:color="000000"/>
              <w:left w:val="single" w:sz="6" w:space="0" w:color="000000"/>
              <w:bottom w:val="single" w:sz="6" w:space="0" w:color="000000"/>
              <w:right w:val="single" w:sz="6" w:space="0" w:color="000000"/>
            </w:tcBorders>
            <w:hideMark/>
          </w:tcPr>
          <w:p w:rsidR="00807612" w:rsidRPr="002D6466" w:rsidRDefault="00807612" w:rsidP="00023B95">
            <w:pPr>
              <w:pStyle w:val="ab"/>
              <w:spacing w:before="0" w:beforeAutospacing="0" w:after="0" w:afterAutospacing="0"/>
              <w:jc w:val="center"/>
              <w:rPr>
                <w:sz w:val="28"/>
                <w:szCs w:val="28"/>
              </w:rPr>
            </w:pPr>
            <w:r w:rsidRPr="002D6466">
              <w:rPr>
                <w:sz w:val="28"/>
                <w:szCs w:val="28"/>
              </w:rPr>
              <w:t>0-</w:t>
            </w:r>
            <w:r w:rsidR="00023B95">
              <w:rPr>
                <w:sz w:val="28"/>
                <w:szCs w:val="28"/>
              </w:rPr>
              <w:t>5</w:t>
            </w:r>
            <w:r w:rsidRPr="002D6466">
              <w:rPr>
                <w:sz w:val="28"/>
                <w:szCs w:val="28"/>
              </w:rPr>
              <w:t>0</w:t>
            </w:r>
          </w:p>
        </w:tc>
        <w:tc>
          <w:tcPr>
            <w:tcW w:w="5694" w:type="dxa"/>
            <w:tcBorders>
              <w:top w:val="single" w:sz="6" w:space="0" w:color="000000"/>
              <w:left w:val="single" w:sz="6" w:space="0" w:color="000000"/>
              <w:bottom w:val="single" w:sz="6" w:space="0" w:color="000000"/>
              <w:right w:val="single" w:sz="6" w:space="0" w:color="000000"/>
            </w:tcBorders>
            <w:hideMark/>
          </w:tcPr>
          <w:p w:rsidR="00807612" w:rsidRPr="002D6466" w:rsidRDefault="00807612" w:rsidP="00304700">
            <w:pPr>
              <w:pStyle w:val="ab"/>
              <w:spacing w:before="0" w:beforeAutospacing="0" w:after="0" w:afterAutospacing="0"/>
              <w:jc w:val="center"/>
              <w:rPr>
                <w:sz w:val="28"/>
                <w:szCs w:val="28"/>
              </w:rPr>
            </w:pPr>
            <w:r w:rsidRPr="002D6466">
              <w:rPr>
                <w:sz w:val="28"/>
                <w:szCs w:val="28"/>
              </w:rPr>
              <w:t>«</w:t>
            </w:r>
            <w:proofErr w:type="spellStart"/>
            <w:r w:rsidRPr="002D6466">
              <w:rPr>
                <w:sz w:val="28"/>
                <w:szCs w:val="28"/>
              </w:rPr>
              <w:t>незачтено</w:t>
            </w:r>
            <w:proofErr w:type="spellEnd"/>
            <w:r w:rsidRPr="002D6466">
              <w:rPr>
                <w:sz w:val="28"/>
                <w:szCs w:val="28"/>
              </w:rPr>
              <w:t>»</w:t>
            </w:r>
          </w:p>
        </w:tc>
      </w:tr>
    </w:tbl>
    <w:p w:rsidR="00807612" w:rsidRPr="002D6466" w:rsidRDefault="00807612" w:rsidP="00807612">
      <w:pPr>
        <w:spacing w:after="0" w:line="360" w:lineRule="auto"/>
        <w:ind w:right="-1"/>
        <w:jc w:val="both"/>
        <w:rPr>
          <w:rFonts w:ascii="Times New Roman" w:eastAsia="Times New Roman" w:hAnsi="Times New Roman" w:cs="Times New Roman"/>
          <w:b/>
          <w:bCs/>
          <w:sz w:val="28"/>
          <w:szCs w:val="28"/>
          <w:lang w:eastAsia="ru-RU"/>
        </w:rPr>
      </w:pPr>
    </w:p>
    <w:p w:rsidR="00807612" w:rsidRPr="002D6466" w:rsidRDefault="00807612" w:rsidP="00807612">
      <w:pPr>
        <w:spacing w:after="0" w:line="360" w:lineRule="auto"/>
        <w:ind w:right="-1" w:firstLine="720"/>
        <w:jc w:val="both"/>
        <w:rPr>
          <w:rFonts w:ascii="Times New Roman" w:eastAsia="Times New Roman" w:hAnsi="Times New Roman" w:cs="Times New Roman"/>
          <w:b/>
          <w:bCs/>
          <w:sz w:val="28"/>
          <w:szCs w:val="28"/>
          <w:lang w:eastAsia="ru-RU"/>
        </w:rPr>
      </w:pPr>
      <w:r w:rsidRPr="002D6466">
        <w:rPr>
          <w:rFonts w:ascii="Times New Roman" w:eastAsia="Times New Roman" w:hAnsi="Times New Roman" w:cs="Times New Roman"/>
          <w:b/>
          <w:bCs/>
          <w:sz w:val="28"/>
          <w:szCs w:val="28"/>
          <w:lang w:eastAsia="ru-RU"/>
        </w:rPr>
        <w:t xml:space="preserve">Правила подготовки к </w:t>
      </w:r>
      <w:r>
        <w:rPr>
          <w:rFonts w:ascii="Times New Roman" w:eastAsia="Times New Roman" w:hAnsi="Times New Roman" w:cs="Times New Roman"/>
          <w:b/>
          <w:bCs/>
          <w:sz w:val="28"/>
          <w:szCs w:val="28"/>
          <w:lang w:eastAsia="ru-RU"/>
        </w:rPr>
        <w:t>итоговой форме контроля</w:t>
      </w:r>
      <w:r w:rsidRPr="002D6466">
        <w:rPr>
          <w:rFonts w:ascii="Times New Roman" w:eastAsia="Times New Roman" w:hAnsi="Times New Roman" w:cs="Times New Roman"/>
          <w:b/>
          <w:bCs/>
          <w:sz w:val="28"/>
          <w:szCs w:val="28"/>
          <w:lang w:eastAsia="ru-RU"/>
        </w:rPr>
        <w:t>:</w:t>
      </w:r>
    </w:p>
    <w:p w:rsidR="00807612" w:rsidRPr="002D6466" w:rsidRDefault="00807612" w:rsidP="00807612">
      <w:pPr>
        <w:pStyle w:val="a3"/>
        <w:numPr>
          <w:ilvl w:val="0"/>
          <w:numId w:val="28"/>
        </w:numPr>
        <w:spacing w:after="0" w:line="360" w:lineRule="auto"/>
        <w:ind w:right="-1"/>
        <w:jc w:val="both"/>
        <w:rPr>
          <w:rFonts w:ascii="Times New Roman" w:eastAsia="Times New Roman" w:hAnsi="Times New Roman" w:cs="Times New Roman"/>
          <w:sz w:val="28"/>
          <w:szCs w:val="28"/>
          <w:lang w:eastAsia="ru-RU"/>
        </w:rPr>
      </w:pPr>
      <w:r w:rsidRPr="002D6466">
        <w:rPr>
          <w:rFonts w:ascii="Times New Roman" w:eastAsia="Times New Roman" w:hAnsi="Times New Roman" w:cs="Times New Roman"/>
          <w:sz w:val="28"/>
          <w:szCs w:val="28"/>
          <w:lang w:eastAsia="ru-RU"/>
        </w:rPr>
        <w:t>по билетам</w:t>
      </w:r>
    </w:p>
    <w:p w:rsidR="00807612" w:rsidRPr="002D6466" w:rsidRDefault="00807612" w:rsidP="00807612">
      <w:pPr>
        <w:spacing w:after="0" w:line="360" w:lineRule="auto"/>
        <w:ind w:right="-1" w:firstLine="709"/>
        <w:jc w:val="both"/>
        <w:rPr>
          <w:rFonts w:ascii="Times New Roman" w:eastAsia="Times New Roman" w:hAnsi="Times New Roman" w:cs="Times New Roman"/>
          <w:sz w:val="28"/>
          <w:szCs w:val="28"/>
          <w:lang w:eastAsia="ru-RU"/>
        </w:rPr>
      </w:pPr>
      <w:r w:rsidRPr="002D6466">
        <w:rPr>
          <w:rFonts w:ascii="Times New Roman" w:eastAsia="Times New Roman" w:hAnsi="Times New Roman" w:cs="Times New Roman"/>
          <w:sz w:val="28"/>
          <w:szCs w:val="28"/>
          <w:lang w:eastAsia="ru-RU"/>
        </w:rPr>
        <w:t>Лучше сразу сориентироваться во всем материале и обязательно расположить весь материал согласно вопросам (или вопросам, обсуждаемым на занятиях), эта работа может занять много времени, но все остальное – это уже технические детали.</w:t>
      </w:r>
    </w:p>
    <w:p w:rsidR="00807612" w:rsidRPr="002D6466" w:rsidRDefault="00807612" w:rsidP="00807612">
      <w:pPr>
        <w:spacing w:after="0" w:line="360" w:lineRule="auto"/>
        <w:ind w:right="-1" w:firstLine="720"/>
        <w:jc w:val="both"/>
        <w:rPr>
          <w:rFonts w:ascii="Times New Roman" w:eastAsia="Times New Roman" w:hAnsi="Times New Roman" w:cs="Times New Roman"/>
          <w:sz w:val="28"/>
          <w:szCs w:val="28"/>
          <w:lang w:eastAsia="ru-RU"/>
        </w:rPr>
      </w:pPr>
      <w:r w:rsidRPr="002D6466">
        <w:rPr>
          <w:rFonts w:ascii="Times New Roman" w:eastAsia="Times New Roman" w:hAnsi="Times New Roman" w:cs="Times New Roman"/>
          <w:sz w:val="28"/>
          <w:szCs w:val="28"/>
          <w:lang w:eastAsia="ru-RU"/>
        </w:rPr>
        <w:t xml:space="preserve">Сама подготовка связана не только с «запоминанием». Подготовка также предполагает и переосмысление материала, и даже рассмотрение альтернативных идей. </w:t>
      </w:r>
    </w:p>
    <w:p w:rsidR="00807612" w:rsidRPr="002D6466" w:rsidRDefault="00807612" w:rsidP="00807612">
      <w:pPr>
        <w:spacing w:after="0" w:line="360" w:lineRule="auto"/>
        <w:ind w:right="-1" w:firstLine="720"/>
        <w:jc w:val="both"/>
        <w:rPr>
          <w:rFonts w:ascii="Times New Roman" w:eastAsia="Times New Roman" w:hAnsi="Times New Roman" w:cs="Times New Roman"/>
          <w:sz w:val="28"/>
          <w:szCs w:val="28"/>
          <w:lang w:eastAsia="ru-RU"/>
        </w:rPr>
      </w:pPr>
      <w:r w:rsidRPr="002D6466">
        <w:rPr>
          <w:rFonts w:ascii="Times New Roman" w:eastAsia="Times New Roman" w:hAnsi="Times New Roman" w:cs="Times New Roman"/>
          <w:sz w:val="28"/>
          <w:szCs w:val="28"/>
          <w:lang w:eastAsia="ru-RU"/>
        </w:rPr>
        <w:t>Готовить «шпаргалки» полезно, но пользоваться ими рискованно. Главный смысл подготовки «шпаргалок» – это систематизация и оптимиз</w:t>
      </w:r>
      <w:r>
        <w:rPr>
          <w:rFonts w:ascii="Times New Roman" w:eastAsia="Times New Roman" w:hAnsi="Times New Roman" w:cs="Times New Roman"/>
          <w:sz w:val="28"/>
          <w:szCs w:val="28"/>
          <w:lang w:eastAsia="ru-RU"/>
        </w:rPr>
        <w:t>ация знаний, что поможет сформировать общий ориентир в сложном материале и позволит</w:t>
      </w:r>
      <w:r w:rsidRPr="002D6466">
        <w:rPr>
          <w:rFonts w:ascii="Times New Roman" w:eastAsia="Times New Roman" w:hAnsi="Times New Roman" w:cs="Times New Roman"/>
          <w:sz w:val="28"/>
          <w:szCs w:val="28"/>
          <w:lang w:eastAsia="ru-RU"/>
        </w:rPr>
        <w:t xml:space="preserve"> отвечающему студенту лучше </w:t>
      </w:r>
      <w:r>
        <w:rPr>
          <w:rFonts w:ascii="Times New Roman" w:eastAsia="Times New Roman" w:hAnsi="Times New Roman" w:cs="Times New Roman"/>
          <w:sz w:val="28"/>
          <w:szCs w:val="28"/>
          <w:lang w:eastAsia="ru-RU"/>
        </w:rPr>
        <w:t>показать</w:t>
      </w:r>
      <w:r w:rsidRPr="002D6466">
        <w:rPr>
          <w:rFonts w:ascii="Times New Roman" w:eastAsia="Times New Roman" w:hAnsi="Times New Roman" w:cs="Times New Roman"/>
          <w:sz w:val="28"/>
          <w:szCs w:val="28"/>
          <w:lang w:eastAsia="ru-RU"/>
        </w:rPr>
        <w:t xml:space="preserve"> свои познания (точнее – ориентировку в знаниях, что намного важнее знания «запомненного» и «тут же забытого» после сдачи).</w:t>
      </w:r>
    </w:p>
    <w:p w:rsidR="00807612" w:rsidRPr="002D6466" w:rsidRDefault="00807612" w:rsidP="00807612">
      <w:pPr>
        <w:spacing w:after="0" w:line="360" w:lineRule="auto"/>
        <w:ind w:right="-1"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своем ответе на вопрос билета </w:t>
      </w:r>
      <w:r w:rsidRPr="002D6466">
        <w:rPr>
          <w:rFonts w:ascii="Times New Roman" w:eastAsia="Times New Roman" w:hAnsi="Times New Roman" w:cs="Times New Roman"/>
          <w:sz w:val="28"/>
          <w:szCs w:val="28"/>
          <w:lang w:eastAsia="ru-RU"/>
        </w:rPr>
        <w:t xml:space="preserve">студент </w:t>
      </w:r>
      <w:r>
        <w:rPr>
          <w:rFonts w:ascii="Times New Roman" w:eastAsia="Times New Roman" w:hAnsi="Times New Roman" w:cs="Times New Roman"/>
          <w:sz w:val="28"/>
          <w:szCs w:val="28"/>
          <w:lang w:eastAsia="ru-RU"/>
        </w:rPr>
        <w:t>с</w:t>
      </w:r>
      <w:r w:rsidRPr="002D6466">
        <w:rPr>
          <w:rFonts w:ascii="Times New Roman" w:eastAsia="Times New Roman" w:hAnsi="Times New Roman" w:cs="Times New Roman"/>
          <w:sz w:val="28"/>
          <w:szCs w:val="28"/>
          <w:lang w:eastAsia="ru-RU"/>
        </w:rPr>
        <w:t>начала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w:t>
      </w:r>
    </w:p>
    <w:p w:rsidR="00807612" w:rsidRPr="002D6466" w:rsidRDefault="00807612" w:rsidP="00807612">
      <w:pPr>
        <w:pStyle w:val="a3"/>
        <w:numPr>
          <w:ilvl w:val="0"/>
          <w:numId w:val="28"/>
        </w:numPr>
        <w:spacing w:after="0" w:line="360" w:lineRule="auto"/>
        <w:ind w:right="-1"/>
        <w:jc w:val="both"/>
        <w:rPr>
          <w:rFonts w:ascii="Times New Roman" w:eastAsia="Times New Roman" w:hAnsi="Times New Roman" w:cs="Times New Roman"/>
          <w:sz w:val="28"/>
          <w:szCs w:val="28"/>
          <w:lang w:eastAsia="ru-RU"/>
        </w:rPr>
      </w:pPr>
      <w:r w:rsidRPr="002D6466">
        <w:rPr>
          <w:rFonts w:ascii="Times New Roman" w:eastAsia="Times New Roman" w:hAnsi="Times New Roman" w:cs="Times New Roman"/>
          <w:sz w:val="28"/>
          <w:szCs w:val="28"/>
          <w:lang w:eastAsia="ru-RU"/>
        </w:rPr>
        <w:t>тестирование</w:t>
      </w:r>
    </w:p>
    <w:p w:rsidR="00807612" w:rsidRPr="002D6466" w:rsidRDefault="00807612" w:rsidP="00807612">
      <w:pPr>
        <w:spacing w:after="0" w:line="360" w:lineRule="auto"/>
        <w:ind w:right="-1" w:firstLine="709"/>
        <w:jc w:val="both"/>
        <w:rPr>
          <w:rFonts w:ascii="Times New Roman" w:hAnsi="Times New Roman" w:cs="Times New Roman"/>
          <w:sz w:val="28"/>
        </w:rPr>
      </w:pPr>
      <w:r w:rsidRPr="002D6466">
        <w:rPr>
          <w:rFonts w:ascii="Times New Roman" w:hAnsi="Times New Roman" w:cs="Times New Roman"/>
          <w:sz w:val="28"/>
        </w:rPr>
        <w:t xml:space="preserve">При самостоятельной подготовке к тестированию студенту необходимо: </w:t>
      </w:r>
    </w:p>
    <w:p w:rsidR="00807612" w:rsidRPr="002D6466" w:rsidRDefault="00807612" w:rsidP="00807612">
      <w:pPr>
        <w:spacing w:after="0" w:line="360" w:lineRule="auto"/>
        <w:ind w:right="-1" w:firstLine="709"/>
        <w:jc w:val="both"/>
        <w:rPr>
          <w:rFonts w:ascii="Times New Roman" w:hAnsi="Times New Roman" w:cs="Times New Roman"/>
          <w:sz w:val="28"/>
        </w:rPr>
      </w:pPr>
      <w:r>
        <w:rPr>
          <w:rFonts w:ascii="Times New Roman" w:hAnsi="Times New Roman" w:cs="Times New Roman"/>
          <w:sz w:val="28"/>
        </w:rPr>
        <w:t>1) г</w:t>
      </w:r>
      <w:r w:rsidRPr="002D6466">
        <w:rPr>
          <w:rFonts w:ascii="Times New Roman" w:hAnsi="Times New Roman" w:cs="Times New Roman"/>
          <w:sz w:val="28"/>
        </w:rPr>
        <w:t>отовясь к тестированию, проработать информационный материал по дисциплине. Проконсультироваться с преподавателем по во</w:t>
      </w:r>
      <w:r>
        <w:rPr>
          <w:rFonts w:ascii="Times New Roman" w:hAnsi="Times New Roman" w:cs="Times New Roman"/>
          <w:sz w:val="28"/>
        </w:rPr>
        <w:t>просу выбора учебной литературы.</w:t>
      </w:r>
      <w:r w:rsidRPr="002D6466">
        <w:rPr>
          <w:rFonts w:ascii="Times New Roman" w:hAnsi="Times New Roman" w:cs="Times New Roman"/>
          <w:sz w:val="28"/>
        </w:rPr>
        <w:t xml:space="preserve"> </w:t>
      </w:r>
    </w:p>
    <w:p w:rsidR="00807612" w:rsidRPr="002D6466" w:rsidRDefault="00807612" w:rsidP="00807612">
      <w:pPr>
        <w:spacing w:after="0" w:line="360" w:lineRule="auto"/>
        <w:ind w:right="-1" w:firstLine="709"/>
        <w:jc w:val="both"/>
        <w:rPr>
          <w:rFonts w:ascii="Times New Roman" w:hAnsi="Times New Roman" w:cs="Times New Roman"/>
          <w:sz w:val="28"/>
        </w:rPr>
      </w:pPr>
      <w:r>
        <w:rPr>
          <w:rFonts w:ascii="Times New Roman" w:hAnsi="Times New Roman" w:cs="Times New Roman"/>
          <w:sz w:val="28"/>
        </w:rPr>
        <w:lastRenderedPageBreak/>
        <w:t>2</w:t>
      </w:r>
      <w:r w:rsidRPr="002D6466">
        <w:rPr>
          <w:rFonts w:ascii="Times New Roman" w:hAnsi="Times New Roman" w:cs="Times New Roman"/>
          <w:sz w:val="28"/>
        </w:rPr>
        <w:t xml:space="preserve">) четко выяснить все условия тестирования заранее: сколько тестов будет предложено, сколько времени отводится на тестирование, какова система оценки результатов и т.д. </w:t>
      </w:r>
    </w:p>
    <w:p w:rsidR="00807612" w:rsidRPr="002D6466" w:rsidRDefault="00807612" w:rsidP="00807612">
      <w:pPr>
        <w:spacing w:after="0" w:line="360" w:lineRule="auto"/>
        <w:ind w:right="-1" w:firstLine="709"/>
        <w:jc w:val="both"/>
        <w:rPr>
          <w:rFonts w:ascii="Times New Roman" w:hAnsi="Times New Roman" w:cs="Times New Roman"/>
          <w:sz w:val="28"/>
        </w:rPr>
      </w:pPr>
      <w:r>
        <w:rPr>
          <w:rFonts w:ascii="Times New Roman" w:hAnsi="Times New Roman" w:cs="Times New Roman"/>
          <w:sz w:val="28"/>
        </w:rPr>
        <w:t>3</w:t>
      </w:r>
      <w:r w:rsidRPr="002D6466">
        <w:rPr>
          <w:rFonts w:ascii="Times New Roman" w:hAnsi="Times New Roman" w:cs="Times New Roman"/>
          <w:sz w:val="28"/>
        </w:rPr>
        <w:t>) приступая к работе с тестами, внимательно и до конца проч</w:t>
      </w:r>
      <w:r>
        <w:rPr>
          <w:rFonts w:ascii="Times New Roman" w:hAnsi="Times New Roman" w:cs="Times New Roman"/>
          <w:sz w:val="28"/>
        </w:rPr>
        <w:t>ита</w:t>
      </w:r>
      <w:r w:rsidRPr="002D6466">
        <w:rPr>
          <w:rFonts w:ascii="Times New Roman" w:hAnsi="Times New Roman" w:cs="Times New Roman"/>
          <w:sz w:val="28"/>
        </w:rPr>
        <w:t xml:space="preserve">ть вопрос и предлагаемые варианты ответов. Выбрать правильные (их может быть несколько). На отдельном листке ответов выписать цифру вопроса и буквы, соответствующие правильным ответам; </w:t>
      </w:r>
    </w:p>
    <w:p w:rsidR="00807612" w:rsidRPr="002D6466" w:rsidRDefault="00807612" w:rsidP="00807612">
      <w:pPr>
        <w:spacing w:after="0" w:line="360" w:lineRule="auto"/>
        <w:ind w:right="-1" w:firstLine="709"/>
        <w:jc w:val="both"/>
        <w:rPr>
          <w:rFonts w:ascii="Times New Roman" w:hAnsi="Times New Roman" w:cs="Times New Roman"/>
          <w:sz w:val="28"/>
        </w:rPr>
      </w:pPr>
      <w:r>
        <w:rPr>
          <w:rFonts w:ascii="Times New Roman" w:hAnsi="Times New Roman" w:cs="Times New Roman"/>
          <w:sz w:val="28"/>
        </w:rPr>
        <w:t>4</w:t>
      </w:r>
      <w:r w:rsidRPr="002D6466">
        <w:rPr>
          <w:rFonts w:ascii="Times New Roman" w:hAnsi="Times New Roman" w:cs="Times New Roman"/>
          <w:sz w:val="28"/>
        </w:rPr>
        <w:t xml:space="preserve">) в процессе решения желательно применять несколько подходов в решении задания. Это позволяет максимально гибко оперировать методами решения, находя каждый раз оптимальный вариант. </w:t>
      </w:r>
    </w:p>
    <w:p w:rsidR="00807612" w:rsidRPr="002D6466" w:rsidRDefault="00807612" w:rsidP="00807612">
      <w:pPr>
        <w:spacing w:after="0" w:line="360" w:lineRule="auto"/>
        <w:ind w:right="-1" w:firstLine="709"/>
        <w:jc w:val="both"/>
        <w:rPr>
          <w:rFonts w:ascii="Times New Roman" w:hAnsi="Times New Roman" w:cs="Times New Roman"/>
          <w:sz w:val="28"/>
        </w:rPr>
      </w:pPr>
      <w:r>
        <w:rPr>
          <w:rFonts w:ascii="Times New Roman" w:hAnsi="Times New Roman" w:cs="Times New Roman"/>
          <w:sz w:val="28"/>
        </w:rPr>
        <w:t>5</w:t>
      </w:r>
      <w:r w:rsidRPr="002D6466">
        <w:rPr>
          <w:rFonts w:ascii="Times New Roman" w:hAnsi="Times New Roman" w:cs="Times New Roman"/>
          <w:sz w:val="28"/>
        </w:rPr>
        <w:t xml:space="preserve">) если имеется чрезвычайно трудный вопрос, не тратить много времени на него. Переходить к другим тестам - к трудному вопросу можно вернуться в конце. </w:t>
      </w:r>
    </w:p>
    <w:p w:rsidR="00807612" w:rsidRPr="0038610D" w:rsidRDefault="00807612" w:rsidP="00807612">
      <w:pPr>
        <w:spacing w:after="0" w:line="360" w:lineRule="auto"/>
        <w:ind w:right="-1" w:firstLine="709"/>
        <w:jc w:val="both"/>
        <w:rPr>
          <w:rFonts w:ascii="Times New Roman" w:eastAsia="Times New Roman" w:hAnsi="Times New Roman" w:cs="Times New Roman"/>
          <w:sz w:val="36"/>
          <w:szCs w:val="28"/>
          <w:lang w:eastAsia="ru-RU"/>
        </w:rPr>
      </w:pPr>
      <w:r>
        <w:rPr>
          <w:rFonts w:ascii="Times New Roman" w:hAnsi="Times New Roman" w:cs="Times New Roman"/>
          <w:sz w:val="28"/>
        </w:rPr>
        <w:t>6</w:t>
      </w:r>
      <w:r w:rsidRPr="002D6466">
        <w:rPr>
          <w:rFonts w:ascii="Times New Roman" w:hAnsi="Times New Roman" w:cs="Times New Roman"/>
          <w:sz w:val="28"/>
        </w:rPr>
        <w:t>) обязательно оставить время для проверки ответов, что</w:t>
      </w:r>
      <w:r>
        <w:rPr>
          <w:rFonts w:ascii="Times New Roman" w:hAnsi="Times New Roman" w:cs="Times New Roman"/>
          <w:sz w:val="28"/>
        </w:rPr>
        <w:t>бы избежать механических ошибок</w:t>
      </w:r>
      <w:r w:rsidRPr="002D6466">
        <w:rPr>
          <w:rFonts w:ascii="Times New Roman" w:hAnsi="Times New Roman" w:cs="Times New Roman"/>
          <w:sz w:val="28"/>
        </w:rPr>
        <w:t>.</w:t>
      </w:r>
    </w:p>
    <w:p w:rsidR="008D4D99" w:rsidRPr="00047DBA" w:rsidRDefault="008D4D99" w:rsidP="00807612">
      <w:pPr>
        <w:suppressAutoHyphens/>
        <w:spacing w:after="0" w:line="360" w:lineRule="auto"/>
        <w:ind w:right="-1" w:firstLine="709"/>
        <w:jc w:val="both"/>
        <w:rPr>
          <w:rFonts w:eastAsia="Times New Roman" w:cs="Times New Roman"/>
          <w:szCs w:val="28"/>
          <w:lang w:eastAsia="ru-RU"/>
        </w:rPr>
      </w:pPr>
    </w:p>
    <w:sectPr w:rsidR="008D4D99" w:rsidRPr="00047DBA" w:rsidSect="00610F0E">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4F6" w:rsidRDefault="00CF74F6" w:rsidP="00FF0076">
      <w:pPr>
        <w:spacing w:after="0" w:line="240" w:lineRule="auto"/>
      </w:pPr>
      <w:r>
        <w:separator/>
      </w:r>
    </w:p>
  </w:endnote>
  <w:endnote w:type="continuationSeparator" w:id="0">
    <w:p w:rsidR="00CF74F6" w:rsidRDefault="00CF74F6" w:rsidP="00FF0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Е">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B95" w:rsidRDefault="00023B9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6330388"/>
      <w:docPartObj>
        <w:docPartGallery w:val="Page Numbers (Bottom of Page)"/>
        <w:docPartUnique/>
      </w:docPartObj>
    </w:sdtPr>
    <w:sdtEndPr>
      <w:rPr>
        <w:rFonts w:ascii="Times New Roman" w:hAnsi="Times New Roman" w:cs="Times New Roman"/>
        <w:sz w:val="24"/>
      </w:rPr>
    </w:sdtEndPr>
    <w:sdtContent>
      <w:p w:rsidR="00047DBA" w:rsidRPr="00023B95" w:rsidRDefault="00512737">
        <w:pPr>
          <w:pStyle w:val="a4"/>
          <w:jc w:val="center"/>
          <w:rPr>
            <w:rFonts w:ascii="Times New Roman" w:hAnsi="Times New Roman" w:cs="Times New Roman"/>
            <w:sz w:val="24"/>
          </w:rPr>
        </w:pPr>
        <w:r w:rsidRPr="00023B95">
          <w:rPr>
            <w:rFonts w:ascii="Times New Roman" w:hAnsi="Times New Roman" w:cs="Times New Roman"/>
            <w:sz w:val="24"/>
          </w:rPr>
          <w:fldChar w:fldCharType="begin"/>
        </w:r>
        <w:r w:rsidR="00047DBA" w:rsidRPr="00023B95">
          <w:rPr>
            <w:rFonts w:ascii="Times New Roman" w:hAnsi="Times New Roman" w:cs="Times New Roman"/>
            <w:sz w:val="24"/>
          </w:rPr>
          <w:instrText>PAGE   \* MERGEFORMAT</w:instrText>
        </w:r>
        <w:r w:rsidRPr="00023B95">
          <w:rPr>
            <w:rFonts w:ascii="Times New Roman" w:hAnsi="Times New Roman" w:cs="Times New Roman"/>
            <w:sz w:val="24"/>
          </w:rPr>
          <w:fldChar w:fldCharType="separate"/>
        </w:r>
        <w:r w:rsidR="00861482">
          <w:rPr>
            <w:rFonts w:ascii="Times New Roman" w:hAnsi="Times New Roman" w:cs="Times New Roman"/>
            <w:noProof/>
            <w:sz w:val="24"/>
          </w:rPr>
          <w:t>17</w:t>
        </w:r>
        <w:r w:rsidRPr="00023B95">
          <w:rPr>
            <w:rFonts w:ascii="Times New Roman" w:hAnsi="Times New Roman" w:cs="Times New Roman"/>
            <w:sz w:val="24"/>
          </w:rPr>
          <w:fldChar w:fldCharType="end"/>
        </w:r>
      </w:p>
    </w:sdtContent>
  </w:sdt>
  <w:p w:rsidR="00047DBA" w:rsidRDefault="00047DB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B95" w:rsidRDefault="00023B9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4F6" w:rsidRDefault="00CF74F6" w:rsidP="00FF0076">
      <w:pPr>
        <w:spacing w:after="0" w:line="240" w:lineRule="auto"/>
      </w:pPr>
      <w:r>
        <w:separator/>
      </w:r>
    </w:p>
  </w:footnote>
  <w:footnote w:type="continuationSeparator" w:id="0">
    <w:p w:rsidR="00CF74F6" w:rsidRDefault="00CF74F6" w:rsidP="00FF00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B95" w:rsidRDefault="00023B9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B95" w:rsidRDefault="00023B9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B95" w:rsidRDefault="00023B9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1A8A6B4C"/>
    <w:lvl w:ilvl="0">
      <w:start w:val="1"/>
      <w:numFmt w:val="bullet"/>
      <w:lvlText w:val=""/>
      <w:lvlJc w:val="left"/>
      <w:pPr>
        <w:ind w:left="1080" w:hanging="360"/>
      </w:pPr>
      <w:rPr>
        <w:rFonts w:ascii="Symbol" w:hAnsi="Symbol" w:hint="default"/>
        <w:b w:val="0"/>
        <w:bCs w:val="0"/>
        <w:i w:val="0"/>
        <w:iCs w:val="0"/>
        <w:spacing w:val="-2"/>
        <w:sz w:val="28"/>
        <w:szCs w:val="28"/>
      </w:rPr>
    </w:lvl>
  </w:abstractNum>
  <w:abstractNum w:abstractNumId="1" w15:restartNumberingAfterBreak="0">
    <w:nsid w:val="02E9659A"/>
    <w:multiLevelType w:val="multilevel"/>
    <w:tmpl w:val="25C8D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3E0BC8"/>
    <w:multiLevelType w:val="multilevel"/>
    <w:tmpl w:val="50C89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E43F3A"/>
    <w:multiLevelType w:val="hybridMultilevel"/>
    <w:tmpl w:val="840A0128"/>
    <w:lvl w:ilvl="0" w:tplc="04190011">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4" w15:restartNumberingAfterBreak="0">
    <w:nsid w:val="05095E26"/>
    <w:multiLevelType w:val="hybridMultilevel"/>
    <w:tmpl w:val="5092898A"/>
    <w:lvl w:ilvl="0" w:tplc="3668AE94">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23248F"/>
    <w:multiLevelType w:val="hybridMultilevel"/>
    <w:tmpl w:val="5928E93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B60053"/>
    <w:multiLevelType w:val="multilevel"/>
    <w:tmpl w:val="27961CC8"/>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327E45"/>
    <w:multiLevelType w:val="multilevel"/>
    <w:tmpl w:val="B76E8462"/>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8A65F2"/>
    <w:multiLevelType w:val="multilevel"/>
    <w:tmpl w:val="73808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8452B2"/>
    <w:multiLevelType w:val="multilevel"/>
    <w:tmpl w:val="5B26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4A2AD3"/>
    <w:multiLevelType w:val="singleLevel"/>
    <w:tmpl w:val="5706FD8A"/>
    <w:lvl w:ilvl="0">
      <w:start w:val="1"/>
      <w:numFmt w:val="bullet"/>
      <w:lvlText w:val="-"/>
      <w:lvlJc w:val="left"/>
      <w:pPr>
        <w:tabs>
          <w:tab w:val="num" w:pos="360"/>
        </w:tabs>
        <w:ind w:left="360" w:hanging="360"/>
      </w:pPr>
    </w:lvl>
  </w:abstractNum>
  <w:abstractNum w:abstractNumId="11" w15:restartNumberingAfterBreak="0">
    <w:nsid w:val="22996FB2"/>
    <w:multiLevelType w:val="hybridMultilevel"/>
    <w:tmpl w:val="8474BACA"/>
    <w:lvl w:ilvl="0" w:tplc="1A8A6B4C">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48337F"/>
    <w:multiLevelType w:val="hybridMultilevel"/>
    <w:tmpl w:val="BF00F58C"/>
    <w:lvl w:ilvl="0" w:tplc="1A8A6B4C">
      <w:start w:val="1"/>
      <w:numFmt w:val="bullet"/>
      <w:lvlText w:val=""/>
      <w:lvlJc w:val="left"/>
      <w:pPr>
        <w:ind w:left="1429" w:hanging="360"/>
      </w:pPr>
      <w:rPr>
        <w:rFonts w:ascii="Symbol" w:hAnsi="Symbol" w:hint="default"/>
        <w:b w:val="0"/>
        <w:bCs w:val="0"/>
        <w:i w:val="0"/>
        <w:iCs w:val="0"/>
        <w:spacing w:val="-2"/>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46F7155"/>
    <w:multiLevelType w:val="hybridMultilevel"/>
    <w:tmpl w:val="0E821046"/>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AA001AB"/>
    <w:multiLevelType w:val="hybridMultilevel"/>
    <w:tmpl w:val="5006845A"/>
    <w:lvl w:ilvl="0" w:tplc="C632E9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B92811"/>
    <w:multiLevelType w:val="hybridMultilevel"/>
    <w:tmpl w:val="71B81DE8"/>
    <w:lvl w:ilvl="0" w:tplc="3668AE94">
      <w:numFmt w:val="bullet"/>
      <w:lvlText w:val=""/>
      <w:lvlJc w:val="left"/>
      <w:pPr>
        <w:ind w:left="720" w:hanging="360"/>
      </w:pPr>
      <w:rPr>
        <w:rFonts w:ascii="Symbol" w:hAnsi="Symbol" w:hint="default"/>
      </w:rPr>
    </w:lvl>
    <w:lvl w:ilvl="1" w:tplc="AA040C5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2EF4118"/>
    <w:multiLevelType w:val="hybridMultilevel"/>
    <w:tmpl w:val="02EA4E9A"/>
    <w:lvl w:ilvl="0" w:tplc="471C93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B9628C6"/>
    <w:multiLevelType w:val="hybridMultilevel"/>
    <w:tmpl w:val="5FF0D306"/>
    <w:lvl w:ilvl="0" w:tplc="04190011">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F235C97"/>
    <w:multiLevelType w:val="hybridMultilevel"/>
    <w:tmpl w:val="8690AE46"/>
    <w:lvl w:ilvl="0" w:tplc="918669E8">
      <w:start w:val="1"/>
      <w:numFmt w:val="decimal"/>
      <w:lvlText w:val="%1)"/>
      <w:lvlJc w:val="left"/>
      <w:pPr>
        <w:tabs>
          <w:tab w:val="num" w:pos="955"/>
        </w:tabs>
        <w:ind w:left="955" w:hanging="360"/>
      </w:pPr>
      <w:rPr>
        <w:rFonts w:hint="default"/>
      </w:rPr>
    </w:lvl>
    <w:lvl w:ilvl="1" w:tplc="04190019" w:tentative="1">
      <w:start w:val="1"/>
      <w:numFmt w:val="lowerLetter"/>
      <w:lvlText w:val="%2."/>
      <w:lvlJc w:val="left"/>
      <w:pPr>
        <w:tabs>
          <w:tab w:val="num" w:pos="1675"/>
        </w:tabs>
        <w:ind w:left="1675" w:hanging="360"/>
      </w:pPr>
    </w:lvl>
    <w:lvl w:ilvl="2" w:tplc="0419001B" w:tentative="1">
      <w:start w:val="1"/>
      <w:numFmt w:val="lowerRoman"/>
      <w:lvlText w:val="%3."/>
      <w:lvlJc w:val="right"/>
      <w:pPr>
        <w:tabs>
          <w:tab w:val="num" w:pos="2395"/>
        </w:tabs>
        <w:ind w:left="2395" w:hanging="180"/>
      </w:pPr>
    </w:lvl>
    <w:lvl w:ilvl="3" w:tplc="0419000F" w:tentative="1">
      <w:start w:val="1"/>
      <w:numFmt w:val="decimal"/>
      <w:lvlText w:val="%4."/>
      <w:lvlJc w:val="left"/>
      <w:pPr>
        <w:tabs>
          <w:tab w:val="num" w:pos="3115"/>
        </w:tabs>
        <w:ind w:left="3115" w:hanging="360"/>
      </w:pPr>
    </w:lvl>
    <w:lvl w:ilvl="4" w:tplc="04190019" w:tentative="1">
      <w:start w:val="1"/>
      <w:numFmt w:val="lowerLetter"/>
      <w:lvlText w:val="%5."/>
      <w:lvlJc w:val="left"/>
      <w:pPr>
        <w:tabs>
          <w:tab w:val="num" w:pos="3835"/>
        </w:tabs>
        <w:ind w:left="3835" w:hanging="360"/>
      </w:pPr>
    </w:lvl>
    <w:lvl w:ilvl="5" w:tplc="0419001B" w:tentative="1">
      <w:start w:val="1"/>
      <w:numFmt w:val="lowerRoman"/>
      <w:lvlText w:val="%6."/>
      <w:lvlJc w:val="right"/>
      <w:pPr>
        <w:tabs>
          <w:tab w:val="num" w:pos="4555"/>
        </w:tabs>
        <w:ind w:left="4555" w:hanging="180"/>
      </w:pPr>
    </w:lvl>
    <w:lvl w:ilvl="6" w:tplc="0419000F" w:tentative="1">
      <w:start w:val="1"/>
      <w:numFmt w:val="decimal"/>
      <w:lvlText w:val="%7."/>
      <w:lvlJc w:val="left"/>
      <w:pPr>
        <w:tabs>
          <w:tab w:val="num" w:pos="5275"/>
        </w:tabs>
        <w:ind w:left="5275" w:hanging="360"/>
      </w:pPr>
    </w:lvl>
    <w:lvl w:ilvl="7" w:tplc="04190019" w:tentative="1">
      <w:start w:val="1"/>
      <w:numFmt w:val="lowerLetter"/>
      <w:lvlText w:val="%8."/>
      <w:lvlJc w:val="left"/>
      <w:pPr>
        <w:tabs>
          <w:tab w:val="num" w:pos="5995"/>
        </w:tabs>
        <w:ind w:left="5995" w:hanging="360"/>
      </w:pPr>
    </w:lvl>
    <w:lvl w:ilvl="8" w:tplc="0419001B" w:tentative="1">
      <w:start w:val="1"/>
      <w:numFmt w:val="lowerRoman"/>
      <w:lvlText w:val="%9."/>
      <w:lvlJc w:val="right"/>
      <w:pPr>
        <w:tabs>
          <w:tab w:val="num" w:pos="6715"/>
        </w:tabs>
        <w:ind w:left="6715" w:hanging="180"/>
      </w:pPr>
    </w:lvl>
  </w:abstractNum>
  <w:abstractNum w:abstractNumId="19" w15:restartNumberingAfterBreak="0">
    <w:nsid w:val="40792845"/>
    <w:multiLevelType w:val="multilevel"/>
    <w:tmpl w:val="4F9A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BA309E"/>
    <w:multiLevelType w:val="hybridMultilevel"/>
    <w:tmpl w:val="AD9CBA38"/>
    <w:lvl w:ilvl="0" w:tplc="383EF6BC">
      <w:start w:val="1"/>
      <w:numFmt w:val="bullet"/>
      <w:lvlText w:val=""/>
      <w:lvlJc w:val="left"/>
      <w:pPr>
        <w:ind w:left="1629" w:hanging="360"/>
      </w:pPr>
      <w:rPr>
        <w:rFonts w:ascii="Symbol" w:hAnsi="Symbol" w:hint="default"/>
      </w:rPr>
    </w:lvl>
    <w:lvl w:ilvl="1" w:tplc="04190003" w:tentative="1">
      <w:start w:val="1"/>
      <w:numFmt w:val="bullet"/>
      <w:lvlText w:val="o"/>
      <w:lvlJc w:val="left"/>
      <w:pPr>
        <w:ind w:left="2349" w:hanging="360"/>
      </w:pPr>
      <w:rPr>
        <w:rFonts w:ascii="Courier New" w:hAnsi="Courier New" w:cs="Courier New" w:hint="default"/>
      </w:rPr>
    </w:lvl>
    <w:lvl w:ilvl="2" w:tplc="04190005" w:tentative="1">
      <w:start w:val="1"/>
      <w:numFmt w:val="bullet"/>
      <w:lvlText w:val=""/>
      <w:lvlJc w:val="left"/>
      <w:pPr>
        <w:ind w:left="3069" w:hanging="360"/>
      </w:pPr>
      <w:rPr>
        <w:rFonts w:ascii="Wingdings" w:hAnsi="Wingdings" w:hint="default"/>
      </w:rPr>
    </w:lvl>
    <w:lvl w:ilvl="3" w:tplc="04190001" w:tentative="1">
      <w:start w:val="1"/>
      <w:numFmt w:val="bullet"/>
      <w:lvlText w:val=""/>
      <w:lvlJc w:val="left"/>
      <w:pPr>
        <w:ind w:left="3789" w:hanging="360"/>
      </w:pPr>
      <w:rPr>
        <w:rFonts w:ascii="Symbol" w:hAnsi="Symbol" w:hint="default"/>
      </w:rPr>
    </w:lvl>
    <w:lvl w:ilvl="4" w:tplc="04190003" w:tentative="1">
      <w:start w:val="1"/>
      <w:numFmt w:val="bullet"/>
      <w:lvlText w:val="o"/>
      <w:lvlJc w:val="left"/>
      <w:pPr>
        <w:ind w:left="4509" w:hanging="360"/>
      </w:pPr>
      <w:rPr>
        <w:rFonts w:ascii="Courier New" w:hAnsi="Courier New" w:cs="Courier New" w:hint="default"/>
      </w:rPr>
    </w:lvl>
    <w:lvl w:ilvl="5" w:tplc="04190005" w:tentative="1">
      <w:start w:val="1"/>
      <w:numFmt w:val="bullet"/>
      <w:lvlText w:val=""/>
      <w:lvlJc w:val="left"/>
      <w:pPr>
        <w:ind w:left="5229" w:hanging="360"/>
      </w:pPr>
      <w:rPr>
        <w:rFonts w:ascii="Wingdings" w:hAnsi="Wingdings" w:hint="default"/>
      </w:rPr>
    </w:lvl>
    <w:lvl w:ilvl="6" w:tplc="04190001" w:tentative="1">
      <w:start w:val="1"/>
      <w:numFmt w:val="bullet"/>
      <w:lvlText w:val=""/>
      <w:lvlJc w:val="left"/>
      <w:pPr>
        <w:ind w:left="5949" w:hanging="360"/>
      </w:pPr>
      <w:rPr>
        <w:rFonts w:ascii="Symbol" w:hAnsi="Symbol" w:hint="default"/>
      </w:rPr>
    </w:lvl>
    <w:lvl w:ilvl="7" w:tplc="04190003" w:tentative="1">
      <w:start w:val="1"/>
      <w:numFmt w:val="bullet"/>
      <w:lvlText w:val="o"/>
      <w:lvlJc w:val="left"/>
      <w:pPr>
        <w:ind w:left="6669" w:hanging="360"/>
      </w:pPr>
      <w:rPr>
        <w:rFonts w:ascii="Courier New" w:hAnsi="Courier New" w:cs="Courier New" w:hint="default"/>
      </w:rPr>
    </w:lvl>
    <w:lvl w:ilvl="8" w:tplc="04190005" w:tentative="1">
      <w:start w:val="1"/>
      <w:numFmt w:val="bullet"/>
      <w:lvlText w:val=""/>
      <w:lvlJc w:val="left"/>
      <w:pPr>
        <w:ind w:left="7389" w:hanging="360"/>
      </w:pPr>
      <w:rPr>
        <w:rFonts w:ascii="Wingdings" w:hAnsi="Wingdings" w:hint="default"/>
      </w:rPr>
    </w:lvl>
  </w:abstractNum>
  <w:abstractNum w:abstractNumId="21" w15:restartNumberingAfterBreak="0">
    <w:nsid w:val="4C83785B"/>
    <w:multiLevelType w:val="multilevel"/>
    <w:tmpl w:val="2812C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676F4A"/>
    <w:multiLevelType w:val="multilevel"/>
    <w:tmpl w:val="8F8A4108"/>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A3770A"/>
    <w:multiLevelType w:val="hybridMultilevel"/>
    <w:tmpl w:val="6F5C8D32"/>
    <w:lvl w:ilvl="0" w:tplc="04190011">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63840721"/>
    <w:multiLevelType w:val="hybridMultilevel"/>
    <w:tmpl w:val="2E0A7C48"/>
    <w:lvl w:ilvl="0" w:tplc="BD92434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15:restartNumberingAfterBreak="0">
    <w:nsid w:val="687F0F1B"/>
    <w:multiLevelType w:val="hybridMultilevel"/>
    <w:tmpl w:val="88406BD2"/>
    <w:lvl w:ilvl="0" w:tplc="04190011">
      <w:start w:val="1"/>
      <w:numFmt w:val="decimal"/>
      <w:lvlText w:val="%1)"/>
      <w:lvlJc w:val="left"/>
      <w:pPr>
        <w:ind w:left="178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6D14595A"/>
    <w:multiLevelType w:val="multilevel"/>
    <w:tmpl w:val="62408B9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601D71"/>
    <w:multiLevelType w:val="hybridMultilevel"/>
    <w:tmpl w:val="BB0A0FD0"/>
    <w:lvl w:ilvl="0" w:tplc="6A3ABCE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8E5924"/>
    <w:multiLevelType w:val="multilevel"/>
    <w:tmpl w:val="7DD6DE72"/>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4B3B07"/>
    <w:multiLevelType w:val="hybridMultilevel"/>
    <w:tmpl w:val="246A83EC"/>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B553E74"/>
    <w:multiLevelType w:val="hybridMultilevel"/>
    <w:tmpl w:val="D234A97A"/>
    <w:lvl w:ilvl="0" w:tplc="4D7CE762">
      <w:start w:val="1"/>
      <w:numFmt w:val="decimal"/>
      <w:lvlText w:val="%1)"/>
      <w:lvlJc w:val="left"/>
      <w:pPr>
        <w:ind w:left="1571" w:hanging="360"/>
      </w:pPr>
      <w:rPr>
        <w:rFonts w:ascii="Times New Roman" w:eastAsia="Times New Roman" w:hAnsi="Times New Roman" w:cs="Times New Roman"/>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9"/>
  </w:num>
  <w:num w:numId="2">
    <w:abstractNumId w:val="0"/>
  </w:num>
  <w:num w:numId="3">
    <w:abstractNumId w:val="9"/>
  </w:num>
  <w:num w:numId="4">
    <w:abstractNumId w:val="26"/>
  </w:num>
  <w:num w:numId="5">
    <w:abstractNumId w:val="11"/>
  </w:num>
  <w:num w:numId="6">
    <w:abstractNumId w:val="24"/>
  </w:num>
  <w:num w:numId="7">
    <w:abstractNumId w:val="3"/>
  </w:num>
  <w:num w:numId="8">
    <w:abstractNumId w:val="10"/>
  </w:num>
  <w:num w:numId="9">
    <w:abstractNumId w:val="14"/>
  </w:num>
  <w:num w:numId="10">
    <w:abstractNumId w:val="30"/>
  </w:num>
  <w:num w:numId="11">
    <w:abstractNumId w:val="4"/>
  </w:num>
  <w:num w:numId="12">
    <w:abstractNumId w:val="15"/>
  </w:num>
  <w:num w:numId="13">
    <w:abstractNumId w:val="3"/>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5"/>
  </w:num>
  <w:num w:numId="17">
    <w:abstractNumId w:val="23"/>
  </w:num>
  <w:num w:numId="18">
    <w:abstractNumId w:val="18"/>
  </w:num>
  <w:num w:numId="19">
    <w:abstractNumId w:val="20"/>
  </w:num>
  <w:num w:numId="20">
    <w:abstractNumId w:val="7"/>
  </w:num>
  <w:num w:numId="21">
    <w:abstractNumId w:val="1"/>
  </w:num>
  <w:num w:numId="22">
    <w:abstractNumId w:val="6"/>
  </w:num>
  <w:num w:numId="23">
    <w:abstractNumId w:val="22"/>
  </w:num>
  <w:num w:numId="24">
    <w:abstractNumId w:val="28"/>
  </w:num>
  <w:num w:numId="25">
    <w:abstractNumId w:val="21"/>
  </w:num>
  <w:num w:numId="26">
    <w:abstractNumId w:val="4"/>
  </w:num>
  <w:num w:numId="27">
    <w:abstractNumId w:val="15"/>
  </w:num>
  <w:num w:numId="28">
    <w:abstractNumId w:val="17"/>
  </w:num>
  <w:num w:numId="29">
    <w:abstractNumId w:val="23"/>
  </w:num>
  <w:num w:numId="30">
    <w:abstractNumId w:val="16"/>
  </w:num>
  <w:num w:numId="31">
    <w:abstractNumId w:val="5"/>
  </w:num>
  <w:num w:numId="32">
    <w:abstractNumId w:val="13"/>
  </w:num>
  <w:num w:numId="33">
    <w:abstractNumId w:val="2"/>
  </w:num>
  <w:num w:numId="34">
    <w:abstractNumId w:val="19"/>
  </w:num>
  <w:num w:numId="35">
    <w:abstractNumId w:val="8"/>
  </w:num>
  <w:num w:numId="36">
    <w:abstractNumId w:val="27"/>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7D03"/>
    <w:rsid w:val="000054A3"/>
    <w:rsid w:val="00010FB0"/>
    <w:rsid w:val="00014581"/>
    <w:rsid w:val="00016F80"/>
    <w:rsid w:val="00023222"/>
    <w:rsid w:val="000234C4"/>
    <w:rsid w:val="00023B95"/>
    <w:rsid w:val="000342FB"/>
    <w:rsid w:val="00034E86"/>
    <w:rsid w:val="00037786"/>
    <w:rsid w:val="00046033"/>
    <w:rsid w:val="00046231"/>
    <w:rsid w:val="00047DBA"/>
    <w:rsid w:val="000557A0"/>
    <w:rsid w:val="00083CB3"/>
    <w:rsid w:val="000B1CE8"/>
    <w:rsid w:val="000C0913"/>
    <w:rsid w:val="000D1227"/>
    <w:rsid w:val="000F7C15"/>
    <w:rsid w:val="00101781"/>
    <w:rsid w:val="00120EFE"/>
    <w:rsid w:val="00121AE7"/>
    <w:rsid w:val="001332E3"/>
    <w:rsid w:val="0014634D"/>
    <w:rsid w:val="00152D3D"/>
    <w:rsid w:val="001828F8"/>
    <w:rsid w:val="0019189A"/>
    <w:rsid w:val="001B1079"/>
    <w:rsid w:val="001D5F26"/>
    <w:rsid w:val="001E4A42"/>
    <w:rsid w:val="00231010"/>
    <w:rsid w:val="0023149A"/>
    <w:rsid w:val="0023283D"/>
    <w:rsid w:val="00233503"/>
    <w:rsid w:val="002477E3"/>
    <w:rsid w:val="002506E7"/>
    <w:rsid w:val="002555CA"/>
    <w:rsid w:val="00264CDA"/>
    <w:rsid w:val="00281AE0"/>
    <w:rsid w:val="00286082"/>
    <w:rsid w:val="0029173E"/>
    <w:rsid w:val="002A40A5"/>
    <w:rsid w:val="002A70A8"/>
    <w:rsid w:val="002B711C"/>
    <w:rsid w:val="002B7629"/>
    <w:rsid w:val="002C4C05"/>
    <w:rsid w:val="002C5AB0"/>
    <w:rsid w:val="002D2F75"/>
    <w:rsid w:val="002D6C9C"/>
    <w:rsid w:val="002E18CB"/>
    <w:rsid w:val="002E5AA2"/>
    <w:rsid w:val="002E7D03"/>
    <w:rsid w:val="002F5714"/>
    <w:rsid w:val="00303AB0"/>
    <w:rsid w:val="00305AC1"/>
    <w:rsid w:val="003260D6"/>
    <w:rsid w:val="00355893"/>
    <w:rsid w:val="00364A1C"/>
    <w:rsid w:val="003A4D73"/>
    <w:rsid w:val="003D7084"/>
    <w:rsid w:val="003D737B"/>
    <w:rsid w:val="0040343F"/>
    <w:rsid w:val="00403C0A"/>
    <w:rsid w:val="00416F1F"/>
    <w:rsid w:val="00417554"/>
    <w:rsid w:val="004451DE"/>
    <w:rsid w:val="00446EAC"/>
    <w:rsid w:val="00465D39"/>
    <w:rsid w:val="00492540"/>
    <w:rsid w:val="00492911"/>
    <w:rsid w:val="004A3796"/>
    <w:rsid w:val="004A5996"/>
    <w:rsid w:val="004D1E55"/>
    <w:rsid w:val="004D2C9E"/>
    <w:rsid w:val="004D7923"/>
    <w:rsid w:val="004E25C5"/>
    <w:rsid w:val="00502DBB"/>
    <w:rsid w:val="00512737"/>
    <w:rsid w:val="00513F95"/>
    <w:rsid w:val="00517D97"/>
    <w:rsid w:val="00520E0F"/>
    <w:rsid w:val="0054710D"/>
    <w:rsid w:val="00550ECF"/>
    <w:rsid w:val="00553C6A"/>
    <w:rsid w:val="00574159"/>
    <w:rsid w:val="00584F3F"/>
    <w:rsid w:val="005D5474"/>
    <w:rsid w:val="005F1566"/>
    <w:rsid w:val="005F41A9"/>
    <w:rsid w:val="006030D2"/>
    <w:rsid w:val="00604D48"/>
    <w:rsid w:val="00610F0E"/>
    <w:rsid w:val="00612103"/>
    <w:rsid w:val="00615199"/>
    <w:rsid w:val="00623E16"/>
    <w:rsid w:val="00626FE9"/>
    <w:rsid w:val="00644501"/>
    <w:rsid w:val="006454D5"/>
    <w:rsid w:val="00645B0D"/>
    <w:rsid w:val="00671483"/>
    <w:rsid w:val="00680B6B"/>
    <w:rsid w:val="006954AD"/>
    <w:rsid w:val="006B4517"/>
    <w:rsid w:val="006D7351"/>
    <w:rsid w:val="006E4BF3"/>
    <w:rsid w:val="00722CD8"/>
    <w:rsid w:val="00726B59"/>
    <w:rsid w:val="00731E46"/>
    <w:rsid w:val="00733C5E"/>
    <w:rsid w:val="00751B7B"/>
    <w:rsid w:val="00763DD3"/>
    <w:rsid w:val="007716C5"/>
    <w:rsid w:val="0078288C"/>
    <w:rsid w:val="007914E5"/>
    <w:rsid w:val="00807612"/>
    <w:rsid w:val="00811298"/>
    <w:rsid w:val="00823239"/>
    <w:rsid w:val="0082553E"/>
    <w:rsid w:val="008267D4"/>
    <w:rsid w:val="00840A09"/>
    <w:rsid w:val="00845527"/>
    <w:rsid w:val="008533FE"/>
    <w:rsid w:val="00861482"/>
    <w:rsid w:val="008643B8"/>
    <w:rsid w:val="0086632D"/>
    <w:rsid w:val="00876911"/>
    <w:rsid w:val="00884F35"/>
    <w:rsid w:val="008B1EE6"/>
    <w:rsid w:val="008B33BA"/>
    <w:rsid w:val="008D4983"/>
    <w:rsid w:val="008D4D99"/>
    <w:rsid w:val="008E7FA5"/>
    <w:rsid w:val="0096135B"/>
    <w:rsid w:val="00964D5E"/>
    <w:rsid w:val="009838CD"/>
    <w:rsid w:val="009A0EE8"/>
    <w:rsid w:val="009A72E0"/>
    <w:rsid w:val="009B25D1"/>
    <w:rsid w:val="009C0237"/>
    <w:rsid w:val="009D200D"/>
    <w:rsid w:val="009F291E"/>
    <w:rsid w:val="00A17897"/>
    <w:rsid w:val="00A34D8E"/>
    <w:rsid w:val="00A373AB"/>
    <w:rsid w:val="00A75A84"/>
    <w:rsid w:val="00A76932"/>
    <w:rsid w:val="00A84756"/>
    <w:rsid w:val="00A85A0F"/>
    <w:rsid w:val="00AA64BD"/>
    <w:rsid w:val="00AB0BAC"/>
    <w:rsid w:val="00AB36E6"/>
    <w:rsid w:val="00AC51CD"/>
    <w:rsid w:val="00B54C7C"/>
    <w:rsid w:val="00B80D33"/>
    <w:rsid w:val="00B81E60"/>
    <w:rsid w:val="00BA3757"/>
    <w:rsid w:val="00BB51F0"/>
    <w:rsid w:val="00BD2771"/>
    <w:rsid w:val="00BD3E79"/>
    <w:rsid w:val="00BD6C2A"/>
    <w:rsid w:val="00C40A78"/>
    <w:rsid w:val="00C4123B"/>
    <w:rsid w:val="00C6132D"/>
    <w:rsid w:val="00C6514C"/>
    <w:rsid w:val="00C81FC6"/>
    <w:rsid w:val="00CA1976"/>
    <w:rsid w:val="00CB2227"/>
    <w:rsid w:val="00CC184C"/>
    <w:rsid w:val="00CD3B7C"/>
    <w:rsid w:val="00CE1527"/>
    <w:rsid w:val="00CF74F6"/>
    <w:rsid w:val="00D15954"/>
    <w:rsid w:val="00D25B75"/>
    <w:rsid w:val="00D64ED1"/>
    <w:rsid w:val="00D76AA6"/>
    <w:rsid w:val="00DA2646"/>
    <w:rsid w:val="00DC3778"/>
    <w:rsid w:val="00DD0D5C"/>
    <w:rsid w:val="00E20154"/>
    <w:rsid w:val="00E33A50"/>
    <w:rsid w:val="00E52771"/>
    <w:rsid w:val="00E8373E"/>
    <w:rsid w:val="00E87CBE"/>
    <w:rsid w:val="00ED2D70"/>
    <w:rsid w:val="00EE4CC8"/>
    <w:rsid w:val="00EF4A09"/>
    <w:rsid w:val="00EF57C7"/>
    <w:rsid w:val="00F016E7"/>
    <w:rsid w:val="00F301EA"/>
    <w:rsid w:val="00F57618"/>
    <w:rsid w:val="00F57955"/>
    <w:rsid w:val="00F668F9"/>
    <w:rsid w:val="00F95D48"/>
    <w:rsid w:val="00FA3BCF"/>
    <w:rsid w:val="00FA6A91"/>
    <w:rsid w:val="00FD1FA4"/>
    <w:rsid w:val="00FD276E"/>
    <w:rsid w:val="00FF0076"/>
    <w:rsid w:val="00FF4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940A1E-71E9-445B-872D-69F1EFBBE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1AE0"/>
  </w:style>
  <w:style w:type="paragraph" w:styleId="1">
    <w:name w:val="heading 1"/>
    <w:basedOn w:val="a"/>
    <w:next w:val="a"/>
    <w:link w:val="10"/>
    <w:qFormat/>
    <w:rsid w:val="00281AE0"/>
    <w:pPr>
      <w:keepNext/>
      <w:spacing w:before="240" w:after="60"/>
      <w:ind w:left="708"/>
      <w:jc w:val="both"/>
      <w:outlineLvl w:val="0"/>
    </w:pPr>
    <w:rPr>
      <w:rFonts w:ascii="Times New Roman" w:eastAsia="Calibri" w:hAnsi="Times New Roman" w:cs="Arial"/>
      <w:b/>
      <w:bCs/>
      <w:kern w:val="32"/>
      <w:sz w:val="28"/>
      <w:szCs w:val="32"/>
    </w:rPr>
  </w:style>
  <w:style w:type="paragraph" w:styleId="2">
    <w:name w:val="heading 2"/>
    <w:basedOn w:val="a"/>
    <w:next w:val="a"/>
    <w:link w:val="20"/>
    <w:uiPriority w:val="9"/>
    <w:semiHidden/>
    <w:unhideWhenUsed/>
    <w:qFormat/>
    <w:rsid w:val="006954A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733C5E"/>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733C5E"/>
    <w:rPr>
      <w:rFonts w:ascii="Times New Roman" w:hAnsi="Times New Roman" w:cs="Times New Roman"/>
      <w:sz w:val="24"/>
    </w:rPr>
  </w:style>
  <w:style w:type="paragraph" w:customStyle="1" w:styleId="Default">
    <w:name w:val="Default"/>
    <w:rsid w:val="009838C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F668F9"/>
    <w:pPr>
      <w:ind w:left="720"/>
      <w:contextualSpacing/>
    </w:pPr>
  </w:style>
  <w:style w:type="paragraph" w:customStyle="1" w:styleId="ReportHead">
    <w:name w:val="Report_Head"/>
    <w:basedOn w:val="a"/>
    <w:link w:val="ReportHead0"/>
    <w:rsid w:val="008D4D99"/>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8D4D99"/>
    <w:rPr>
      <w:rFonts w:ascii="Times New Roman" w:hAnsi="Times New Roman" w:cs="Times New Roman"/>
      <w:sz w:val="28"/>
    </w:rPr>
  </w:style>
  <w:style w:type="paragraph" w:styleId="a4">
    <w:name w:val="footer"/>
    <w:basedOn w:val="a"/>
    <w:link w:val="a5"/>
    <w:uiPriority w:val="99"/>
    <w:unhideWhenUsed/>
    <w:rsid w:val="008D4D99"/>
    <w:pPr>
      <w:tabs>
        <w:tab w:val="center" w:pos="4677"/>
        <w:tab w:val="right" w:pos="9355"/>
      </w:tabs>
      <w:spacing w:after="0" w:line="240" w:lineRule="auto"/>
    </w:pPr>
  </w:style>
  <w:style w:type="character" w:customStyle="1" w:styleId="a5">
    <w:name w:val="Нижний колонтитул Знак"/>
    <w:basedOn w:val="a0"/>
    <w:link w:val="a4"/>
    <w:uiPriority w:val="99"/>
    <w:rsid w:val="008D4D99"/>
  </w:style>
  <w:style w:type="paragraph" w:styleId="a6">
    <w:name w:val="header"/>
    <w:basedOn w:val="a"/>
    <w:link w:val="a7"/>
    <w:uiPriority w:val="99"/>
    <w:unhideWhenUsed/>
    <w:rsid w:val="00FF007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F0076"/>
  </w:style>
  <w:style w:type="table" w:styleId="a8">
    <w:name w:val="Table Grid"/>
    <w:basedOn w:val="a1"/>
    <w:uiPriority w:val="59"/>
    <w:rsid w:val="004A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8"/>
    <w:rsid w:val="004A5996"/>
    <w:pPr>
      <w:widowControl w:val="0"/>
      <w:autoSpaceDE w:val="0"/>
      <w:autoSpaceDN w:val="0"/>
      <w:spacing w:after="0" w:line="319" w:lineRule="auto"/>
      <w:ind w:left="80" w:firstLine="28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81AE0"/>
    <w:rPr>
      <w:rFonts w:ascii="Times New Roman" w:eastAsia="Calibri" w:hAnsi="Times New Roman" w:cs="Arial"/>
      <w:b/>
      <w:bCs/>
      <w:kern w:val="32"/>
      <w:sz w:val="28"/>
      <w:szCs w:val="32"/>
    </w:rPr>
  </w:style>
  <w:style w:type="character" w:styleId="a9">
    <w:name w:val="Hyperlink"/>
    <w:uiPriority w:val="99"/>
    <w:unhideWhenUsed/>
    <w:rsid w:val="00281AE0"/>
    <w:rPr>
      <w:color w:val="0000FF"/>
      <w:u w:val="single"/>
    </w:rPr>
  </w:style>
  <w:style w:type="paragraph" w:styleId="12">
    <w:name w:val="toc 1"/>
    <w:basedOn w:val="a"/>
    <w:next w:val="a"/>
    <w:autoRedefine/>
    <w:uiPriority w:val="39"/>
    <w:unhideWhenUsed/>
    <w:rsid w:val="00610F0E"/>
    <w:pPr>
      <w:tabs>
        <w:tab w:val="right" w:leader="dot" w:pos="10205"/>
      </w:tabs>
      <w:spacing w:after="0" w:line="360" w:lineRule="auto"/>
    </w:pPr>
    <w:rPr>
      <w:rFonts w:ascii="Calibri" w:eastAsia="Calibri" w:hAnsi="Calibri" w:cs="Times New Roman"/>
    </w:rPr>
  </w:style>
  <w:style w:type="paragraph" w:styleId="aa">
    <w:name w:val="TOC Heading"/>
    <w:basedOn w:val="1"/>
    <w:next w:val="a"/>
    <w:uiPriority w:val="39"/>
    <w:unhideWhenUsed/>
    <w:qFormat/>
    <w:rsid w:val="00281AE0"/>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b">
    <w:name w:val="Normal (Web)"/>
    <w:basedOn w:val="a"/>
    <w:uiPriority w:val="99"/>
    <w:unhideWhenUsed/>
    <w:rsid w:val="00281A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281AE0"/>
    <w:rPr>
      <w:b/>
      <w:bCs/>
    </w:rPr>
  </w:style>
  <w:style w:type="paragraph" w:styleId="ad">
    <w:name w:val="Balloon Text"/>
    <w:basedOn w:val="a"/>
    <w:link w:val="ae"/>
    <w:uiPriority w:val="99"/>
    <w:semiHidden/>
    <w:unhideWhenUsed/>
    <w:rsid w:val="004451D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451DE"/>
    <w:rPr>
      <w:rFonts w:ascii="Tahoma" w:hAnsi="Tahoma" w:cs="Tahoma"/>
      <w:sz w:val="16"/>
      <w:szCs w:val="16"/>
    </w:rPr>
  </w:style>
  <w:style w:type="paragraph" w:styleId="af">
    <w:name w:val="Body Text Indent"/>
    <w:basedOn w:val="a"/>
    <w:link w:val="af0"/>
    <w:rsid w:val="008E7FA5"/>
    <w:pPr>
      <w:spacing w:after="0" w:line="240" w:lineRule="auto"/>
      <w:ind w:firstLine="720"/>
    </w:pPr>
    <w:rPr>
      <w:rFonts w:ascii="Times New Roman" w:eastAsia="Times New Roman" w:hAnsi="Times New Roman" w:cs="Times New Roman"/>
      <w:sz w:val="28"/>
      <w:szCs w:val="20"/>
      <w:lang w:eastAsia="ru-RU"/>
    </w:rPr>
  </w:style>
  <w:style w:type="character" w:customStyle="1" w:styleId="af0">
    <w:name w:val="Основной текст с отступом Знак"/>
    <w:basedOn w:val="a0"/>
    <w:link w:val="af"/>
    <w:rsid w:val="008E7FA5"/>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954AD"/>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23149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8938">
      <w:bodyDiv w:val="1"/>
      <w:marLeft w:val="0"/>
      <w:marRight w:val="0"/>
      <w:marTop w:val="0"/>
      <w:marBottom w:val="0"/>
      <w:divBdr>
        <w:top w:val="none" w:sz="0" w:space="0" w:color="auto"/>
        <w:left w:val="none" w:sz="0" w:space="0" w:color="auto"/>
        <w:bottom w:val="none" w:sz="0" w:space="0" w:color="auto"/>
        <w:right w:val="none" w:sz="0" w:space="0" w:color="auto"/>
      </w:divBdr>
    </w:div>
    <w:div w:id="299849271">
      <w:bodyDiv w:val="1"/>
      <w:marLeft w:val="0"/>
      <w:marRight w:val="0"/>
      <w:marTop w:val="0"/>
      <w:marBottom w:val="0"/>
      <w:divBdr>
        <w:top w:val="none" w:sz="0" w:space="0" w:color="auto"/>
        <w:left w:val="none" w:sz="0" w:space="0" w:color="auto"/>
        <w:bottom w:val="none" w:sz="0" w:space="0" w:color="auto"/>
        <w:right w:val="none" w:sz="0" w:space="0" w:color="auto"/>
      </w:divBdr>
    </w:div>
    <w:div w:id="340860340">
      <w:bodyDiv w:val="1"/>
      <w:marLeft w:val="0"/>
      <w:marRight w:val="0"/>
      <w:marTop w:val="0"/>
      <w:marBottom w:val="0"/>
      <w:divBdr>
        <w:top w:val="none" w:sz="0" w:space="0" w:color="auto"/>
        <w:left w:val="none" w:sz="0" w:space="0" w:color="auto"/>
        <w:bottom w:val="none" w:sz="0" w:space="0" w:color="auto"/>
        <w:right w:val="none" w:sz="0" w:space="0" w:color="auto"/>
      </w:divBdr>
    </w:div>
    <w:div w:id="455028269">
      <w:bodyDiv w:val="1"/>
      <w:marLeft w:val="0"/>
      <w:marRight w:val="0"/>
      <w:marTop w:val="0"/>
      <w:marBottom w:val="0"/>
      <w:divBdr>
        <w:top w:val="none" w:sz="0" w:space="0" w:color="auto"/>
        <w:left w:val="none" w:sz="0" w:space="0" w:color="auto"/>
        <w:bottom w:val="none" w:sz="0" w:space="0" w:color="auto"/>
        <w:right w:val="none" w:sz="0" w:space="0" w:color="auto"/>
      </w:divBdr>
    </w:div>
    <w:div w:id="520511340">
      <w:bodyDiv w:val="1"/>
      <w:marLeft w:val="0"/>
      <w:marRight w:val="0"/>
      <w:marTop w:val="0"/>
      <w:marBottom w:val="0"/>
      <w:divBdr>
        <w:top w:val="none" w:sz="0" w:space="0" w:color="auto"/>
        <w:left w:val="none" w:sz="0" w:space="0" w:color="auto"/>
        <w:bottom w:val="none" w:sz="0" w:space="0" w:color="auto"/>
        <w:right w:val="none" w:sz="0" w:space="0" w:color="auto"/>
      </w:divBdr>
    </w:div>
    <w:div w:id="563024220">
      <w:bodyDiv w:val="1"/>
      <w:marLeft w:val="0"/>
      <w:marRight w:val="0"/>
      <w:marTop w:val="0"/>
      <w:marBottom w:val="0"/>
      <w:divBdr>
        <w:top w:val="none" w:sz="0" w:space="0" w:color="auto"/>
        <w:left w:val="none" w:sz="0" w:space="0" w:color="auto"/>
        <w:bottom w:val="none" w:sz="0" w:space="0" w:color="auto"/>
        <w:right w:val="none" w:sz="0" w:space="0" w:color="auto"/>
      </w:divBdr>
    </w:div>
    <w:div w:id="767699533">
      <w:bodyDiv w:val="1"/>
      <w:marLeft w:val="0"/>
      <w:marRight w:val="0"/>
      <w:marTop w:val="0"/>
      <w:marBottom w:val="0"/>
      <w:divBdr>
        <w:top w:val="none" w:sz="0" w:space="0" w:color="auto"/>
        <w:left w:val="none" w:sz="0" w:space="0" w:color="auto"/>
        <w:bottom w:val="none" w:sz="0" w:space="0" w:color="auto"/>
        <w:right w:val="none" w:sz="0" w:space="0" w:color="auto"/>
      </w:divBdr>
    </w:div>
    <w:div w:id="828523115">
      <w:bodyDiv w:val="1"/>
      <w:marLeft w:val="0"/>
      <w:marRight w:val="0"/>
      <w:marTop w:val="0"/>
      <w:marBottom w:val="0"/>
      <w:divBdr>
        <w:top w:val="none" w:sz="0" w:space="0" w:color="auto"/>
        <w:left w:val="none" w:sz="0" w:space="0" w:color="auto"/>
        <w:bottom w:val="none" w:sz="0" w:space="0" w:color="auto"/>
        <w:right w:val="none" w:sz="0" w:space="0" w:color="auto"/>
      </w:divBdr>
    </w:div>
    <w:div w:id="890847607">
      <w:bodyDiv w:val="1"/>
      <w:marLeft w:val="0"/>
      <w:marRight w:val="0"/>
      <w:marTop w:val="0"/>
      <w:marBottom w:val="0"/>
      <w:divBdr>
        <w:top w:val="none" w:sz="0" w:space="0" w:color="auto"/>
        <w:left w:val="none" w:sz="0" w:space="0" w:color="auto"/>
        <w:bottom w:val="none" w:sz="0" w:space="0" w:color="auto"/>
        <w:right w:val="none" w:sz="0" w:space="0" w:color="auto"/>
      </w:divBdr>
    </w:div>
    <w:div w:id="921646594">
      <w:bodyDiv w:val="1"/>
      <w:marLeft w:val="0"/>
      <w:marRight w:val="0"/>
      <w:marTop w:val="0"/>
      <w:marBottom w:val="0"/>
      <w:divBdr>
        <w:top w:val="none" w:sz="0" w:space="0" w:color="auto"/>
        <w:left w:val="none" w:sz="0" w:space="0" w:color="auto"/>
        <w:bottom w:val="none" w:sz="0" w:space="0" w:color="auto"/>
        <w:right w:val="none" w:sz="0" w:space="0" w:color="auto"/>
      </w:divBdr>
    </w:div>
    <w:div w:id="941911766">
      <w:bodyDiv w:val="1"/>
      <w:marLeft w:val="0"/>
      <w:marRight w:val="0"/>
      <w:marTop w:val="0"/>
      <w:marBottom w:val="0"/>
      <w:divBdr>
        <w:top w:val="none" w:sz="0" w:space="0" w:color="auto"/>
        <w:left w:val="none" w:sz="0" w:space="0" w:color="auto"/>
        <w:bottom w:val="none" w:sz="0" w:space="0" w:color="auto"/>
        <w:right w:val="none" w:sz="0" w:space="0" w:color="auto"/>
      </w:divBdr>
    </w:div>
    <w:div w:id="967318102">
      <w:bodyDiv w:val="1"/>
      <w:marLeft w:val="0"/>
      <w:marRight w:val="0"/>
      <w:marTop w:val="0"/>
      <w:marBottom w:val="0"/>
      <w:divBdr>
        <w:top w:val="none" w:sz="0" w:space="0" w:color="auto"/>
        <w:left w:val="none" w:sz="0" w:space="0" w:color="auto"/>
        <w:bottom w:val="none" w:sz="0" w:space="0" w:color="auto"/>
        <w:right w:val="none" w:sz="0" w:space="0" w:color="auto"/>
      </w:divBdr>
    </w:div>
    <w:div w:id="984352630">
      <w:bodyDiv w:val="1"/>
      <w:marLeft w:val="0"/>
      <w:marRight w:val="0"/>
      <w:marTop w:val="0"/>
      <w:marBottom w:val="0"/>
      <w:divBdr>
        <w:top w:val="none" w:sz="0" w:space="0" w:color="auto"/>
        <w:left w:val="none" w:sz="0" w:space="0" w:color="auto"/>
        <w:bottom w:val="none" w:sz="0" w:space="0" w:color="auto"/>
        <w:right w:val="none" w:sz="0" w:space="0" w:color="auto"/>
      </w:divBdr>
    </w:div>
    <w:div w:id="985091078">
      <w:bodyDiv w:val="1"/>
      <w:marLeft w:val="0"/>
      <w:marRight w:val="0"/>
      <w:marTop w:val="0"/>
      <w:marBottom w:val="0"/>
      <w:divBdr>
        <w:top w:val="none" w:sz="0" w:space="0" w:color="auto"/>
        <w:left w:val="none" w:sz="0" w:space="0" w:color="auto"/>
        <w:bottom w:val="none" w:sz="0" w:space="0" w:color="auto"/>
        <w:right w:val="none" w:sz="0" w:space="0" w:color="auto"/>
      </w:divBdr>
    </w:div>
    <w:div w:id="1007288617">
      <w:bodyDiv w:val="1"/>
      <w:marLeft w:val="0"/>
      <w:marRight w:val="0"/>
      <w:marTop w:val="0"/>
      <w:marBottom w:val="0"/>
      <w:divBdr>
        <w:top w:val="none" w:sz="0" w:space="0" w:color="auto"/>
        <w:left w:val="none" w:sz="0" w:space="0" w:color="auto"/>
        <w:bottom w:val="none" w:sz="0" w:space="0" w:color="auto"/>
        <w:right w:val="none" w:sz="0" w:space="0" w:color="auto"/>
      </w:divBdr>
    </w:div>
    <w:div w:id="1091707284">
      <w:bodyDiv w:val="1"/>
      <w:marLeft w:val="0"/>
      <w:marRight w:val="0"/>
      <w:marTop w:val="0"/>
      <w:marBottom w:val="0"/>
      <w:divBdr>
        <w:top w:val="none" w:sz="0" w:space="0" w:color="auto"/>
        <w:left w:val="none" w:sz="0" w:space="0" w:color="auto"/>
        <w:bottom w:val="none" w:sz="0" w:space="0" w:color="auto"/>
        <w:right w:val="none" w:sz="0" w:space="0" w:color="auto"/>
      </w:divBdr>
    </w:div>
    <w:div w:id="1133642892">
      <w:bodyDiv w:val="1"/>
      <w:marLeft w:val="0"/>
      <w:marRight w:val="0"/>
      <w:marTop w:val="0"/>
      <w:marBottom w:val="0"/>
      <w:divBdr>
        <w:top w:val="none" w:sz="0" w:space="0" w:color="auto"/>
        <w:left w:val="none" w:sz="0" w:space="0" w:color="auto"/>
        <w:bottom w:val="none" w:sz="0" w:space="0" w:color="auto"/>
        <w:right w:val="none" w:sz="0" w:space="0" w:color="auto"/>
      </w:divBdr>
    </w:div>
    <w:div w:id="1182354329">
      <w:bodyDiv w:val="1"/>
      <w:marLeft w:val="0"/>
      <w:marRight w:val="0"/>
      <w:marTop w:val="0"/>
      <w:marBottom w:val="0"/>
      <w:divBdr>
        <w:top w:val="none" w:sz="0" w:space="0" w:color="auto"/>
        <w:left w:val="none" w:sz="0" w:space="0" w:color="auto"/>
        <w:bottom w:val="none" w:sz="0" w:space="0" w:color="auto"/>
        <w:right w:val="none" w:sz="0" w:space="0" w:color="auto"/>
      </w:divBdr>
    </w:div>
    <w:div w:id="1266767566">
      <w:bodyDiv w:val="1"/>
      <w:marLeft w:val="0"/>
      <w:marRight w:val="0"/>
      <w:marTop w:val="0"/>
      <w:marBottom w:val="0"/>
      <w:divBdr>
        <w:top w:val="none" w:sz="0" w:space="0" w:color="auto"/>
        <w:left w:val="none" w:sz="0" w:space="0" w:color="auto"/>
        <w:bottom w:val="none" w:sz="0" w:space="0" w:color="auto"/>
        <w:right w:val="none" w:sz="0" w:space="0" w:color="auto"/>
      </w:divBdr>
    </w:div>
    <w:div w:id="1376277651">
      <w:bodyDiv w:val="1"/>
      <w:marLeft w:val="0"/>
      <w:marRight w:val="0"/>
      <w:marTop w:val="0"/>
      <w:marBottom w:val="0"/>
      <w:divBdr>
        <w:top w:val="none" w:sz="0" w:space="0" w:color="auto"/>
        <w:left w:val="none" w:sz="0" w:space="0" w:color="auto"/>
        <w:bottom w:val="none" w:sz="0" w:space="0" w:color="auto"/>
        <w:right w:val="none" w:sz="0" w:space="0" w:color="auto"/>
      </w:divBdr>
    </w:div>
    <w:div w:id="1602490017">
      <w:bodyDiv w:val="1"/>
      <w:marLeft w:val="0"/>
      <w:marRight w:val="0"/>
      <w:marTop w:val="0"/>
      <w:marBottom w:val="0"/>
      <w:divBdr>
        <w:top w:val="none" w:sz="0" w:space="0" w:color="auto"/>
        <w:left w:val="none" w:sz="0" w:space="0" w:color="auto"/>
        <w:bottom w:val="none" w:sz="0" w:space="0" w:color="auto"/>
        <w:right w:val="none" w:sz="0" w:space="0" w:color="auto"/>
      </w:divBdr>
    </w:div>
    <w:div w:id="1754233986">
      <w:bodyDiv w:val="1"/>
      <w:marLeft w:val="0"/>
      <w:marRight w:val="0"/>
      <w:marTop w:val="0"/>
      <w:marBottom w:val="0"/>
      <w:divBdr>
        <w:top w:val="none" w:sz="0" w:space="0" w:color="auto"/>
        <w:left w:val="none" w:sz="0" w:space="0" w:color="auto"/>
        <w:bottom w:val="none" w:sz="0" w:space="0" w:color="auto"/>
        <w:right w:val="none" w:sz="0" w:space="0" w:color="auto"/>
      </w:divBdr>
    </w:div>
    <w:div w:id="1877040275">
      <w:bodyDiv w:val="1"/>
      <w:marLeft w:val="0"/>
      <w:marRight w:val="0"/>
      <w:marTop w:val="0"/>
      <w:marBottom w:val="0"/>
      <w:divBdr>
        <w:top w:val="none" w:sz="0" w:space="0" w:color="auto"/>
        <w:left w:val="none" w:sz="0" w:space="0" w:color="auto"/>
        <w:bottom w:val="none" w:sz="0" w:space="0" w:color="auto"/>
        <w:right w:val="none" w:sz="0" w:space="0" w:color="auto"/>
      </w:divBdr>
    </w:div>
    <w:div w:id="2038851846">
      <w:bodyDiv w:val="1"/>
      <w:marLeft w:val="0"/>
      <w:marRight w:val="0"/>
      <w:marTop w:val="0"/>
      <w:marBottom w:val="0"/>
      <w:divBdr>
        <w:top w:val="none" w:sz="0" w:space="0" w:color="auto"/>
        <w:left w:val="none" w:sz="0" w:space="0" w:color="auto"/>
        <w:bottom w:val="none" w:sz="0" w:space="0" w:color="auto"/>
        <w:right w:val="none" w:sz="0" w:space="0" w:color="auto"/>
      </w:divBdr>
    </w:div>
    <w:div w:id="206178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AEA9B-8377-4298-82D1-D1F8D63E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4197</Words>
  <Characters>23926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Био</dc:creator>
  <cp:lastModifiedBy>v o</cp:lastModifiedBy>
  <cp:revision>12</cp:revision>
  <dcterms:created xsi:type="dcterms:W3CDTF">2021-11-24T20:12:00Z</dcterms:created>
  <dcterms:modified xsi:type="dcterms:W3CDTF">2026-04-07T08:50:00Z</dcterms:modified>
</cp:coreProperties>
</file>